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AE806C9" w:rsidR="009D047F" w:rsidRPr="00CA2A76" w:rsidRDefault="009D047F" w:rsidP="00D13AC9">
      <w:pPr>
        <w:tabs>
          <w:tab w:val="left" w:pos="1037"/>
        </w:tabs>
        <w:rPr>
          <w:rStyle w:val="Emphasis"/>
        </w:rPr>
      </w:pP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1BEEB80B" w14:textId="77777777" w:rsidR="0070159C" w:rsidRPr="0070159C" w:rsidRDefault="00E3749A" w:rsidP="0070159C">
      <w:pPr>
        <w:spacing w:line="259" w:lineRule="auto"/>
        <w:jc w:val="center"/>
        <w:rPr>
          <w:rFonts w:ascii="Cambria" w:hAnsi="Cambria"/>
          <w:b/>
          <w:bCs/>
          <w:color w:val="0000CC"/>
          <w:szCs w:val="22"/>
        </w:rPr>
      </w:pPr>
      <w:r w:rsidRPr="00E3749A">
        <w:rPr>
          <w:rFonts w:ascii="Cambria" w:hAnsi="Cambria"/>
          <w:b/>
          <w:bCs/>
          <w:color w:val="0000CC"/>
          <w:sz w:val="22"/>
          <w:szCs w:val="22"/>
        </w:rPr>
        <w:t xml:space="preserve">        </w:t>
      </w:r>
      <w:r w:rsidR="00E714C6">
        <w:rPr>
          <w:rFonts w:ascii="Cambria" w:hAnsi="Cambria"/>
          <w:b/>
          <w:bCs/>
          <w:color w:val="0000CC"/>
          <w:sz w:val="23"/>
          <w:szCs w:val="23"/>
        </w:rPr>
        <w:t xml:space="preserve">        </w:t>
      </w:r>
      <w:r w:rsidR="0070159C" w:rsidRPr="0070159C">
        <w:rPr>
          <w:rFonts w:ascii="Cambria" w:hAnsi="Cambria"/>
          <w:b/>
          <w:bCs/>
          <w:color w:val="0000CC"/>
          <w:szCs w:val="22"/>
        </w:rPr>
        <w:t xml:space="preserve">Repair/Restoration of damaged existing Protection Works and additional protection works of 220 </w:t>
      </w:r>
      <w:proofErr w:type="spellStart"/>
      <w:r w:rsidR="0070159C" w:rsidRPr="0070159C">
        <w:rPr>
          <w:rFonts w:ascii="Cambria" w:hAnsi="Cambria"/>
          <w:b/>
          <w:bCs/>
          <w:color w:val="0000CC"/>
          <w:szCs w:val="22"/>
        </w:rPr>
        <w:t>kv</w:t>
      </w:r>
      <w:proofErr w:type="spellEnd"/>
      <w:r w:rsidR="0070159C" w:rsidRPr="0070159C">
        <w:rPr>
          <w:rFonts w:ascii="Cambria" w:hAnsi="Cambria"/>
          <w:b/>
          <w:bCs/>
          <w:color w:val="0000CC"/>
          <w:szCs w:val="22"/>
        </w:rPr>
        <w:t xml:space="preserve"> D/C </w:t>
      </w:r>
      <w:proofErr w:type="spellStart"/>
      <w:r w:rsidR="0070159C" w:rsidRPr="0070159C">
        <w:rPr>
          <w:rFonts w:ascii="Cambria" w:hAnsi="Cambria"/>
          <w:b/>
          <w:bCs/>
          <w:color w:val="0000CC"/>
          <w:szCs w:val="22"/>
        </w:rPr>
        <w:t>Kishenpur</w:t>
      </w:r>
      <w:proofErr w:type="spellEnd"/>
      <w:r w:rsidR="0070159C" w:rsidRPr="0070159C">
        <w:rPr>
          <w:rFonts w:ascii="Cambria" w:hAnsi="Cambria"/>
          <w:b/>
          <w:bCs/>
          <w:color w:val="0000CC"/>
          <w:szCs w:val="22"/>
        </w:rPr>
        <w:t xml:space="preserve">-Sarna TL Tower no. 166, 167, 168, 179, 227 under Sarna TLO &amp; 400KV Chamba-Jalandhar TL Tower no. 136, 400KV </w:t>
      </w:r>
      <w:proofErr w:type="spellStart"/>
      <w:r w:rsidR="0070159C" w:rsidRPr="0070159C">
        <w:rPr>
          <w:rFonts w:ascii="Cambria" w:hAnsi="Cambria"/>
          <w:b/>
          <w:bCs/>
          <w:color w:val="0000CC"/>
          <w:szCs w:val="22"/>
        </w:rPr>
        <w:t>Chamera</w:t>
      </w:r>
      <w:proofErr w:type="spellEnd"/>
      <w:r w:rsidR="0070159C" w:rsidRPr="0070159C">
        <w:rPr>
          <w:rFonts w:ascii="Cambria" w:hAnsi="Cambria"/>
          <w:b/>
          <w:bCs/>
          <w:color w:val="0000CC"/>
          <w:szCs w:val="22"/>
        </w:rPr>
        <w:t xml:space="preserve"> Jalandhar TL Tower no. 178 under </w:t>
      </w:r>
      <w:proofErr w:type="spellStart"/>
      <w:r w:rsidR="0070159C" w:rsidRPr="0070159C">
        <w:rPr>
          <w:rFonts w:ascii="Cambria" w:hAnsi="Cambria"/>
          <w:b/>
          <w:bCs/>
          <w:color w:val="0000CC"/>
          <w:szCs w:val="22"/>
        </w:rPr>
        <w:t>Nurpur</w:t>
      </w:r>
      <w:proofErr w:type="spellEnd"/>
      <w:r w:rsidR="0070159C" w:rsidRPr="0070159C">
        <w:rPr>
          <w:rFonts w:ascii="Cambria" w:hAnsi="Cambria"/>
          <w:b/>
          <w:bCs/>
          <w:color w:val="0000CC"/>
          <w:szCs w:val="22"/>
        </w:rPr>
        <w:t xml:space="preserve"> TLO.</w:t>
      </w:r>
    </w:p>
    <w:p w14:paraId="2493F85A" w14:textId="301751C4" w:rsidR="00C1621E" w:rsidRDefault="00C1621E" w:rsidP="00C1621E">
      <w:pPr>
        <w:spacing w:line="259" w:lineRule="auto"/>
        <w:jc w:val="center"/>
        <w:rPr>
          <w:rFonts w:ascii="Cambria" w:hAnsi="Cambria"/>
          <w:b/>
          <w:bCs/>
          <w:color w:val="0000CC"/>
          <w:sz w:val="23"/>
          <w:szCs w:val="23"/>
        </w:rPr>
      </w:pPr>
    </w:p>
    <w:p w14:paraId="5BAB677D" w14:textId="77777777" w:rsidR="00C1621E" w:rsidRDefault="00C1621E" w:rsidP="00C1621E">
      <w:pPr>
        <w:spacing w:line="259" w:lineRule="auto"/>
        <w:jc w:val="center"/>
        <w:rPr>
          <w:rFonts w:ascii="Cambria" w:hAnsi="Cambria"/>
          <w:b/>
          <w:bCs/>
          <w:color w:val="0000CC"/>
          <w:sz w:val="23"/>
          <w:szCs w:val="23"/>
        </w:rPr>
      </w:pPr>
    </w:p>
    <w:p w14:paraId="1299C43A" w14:textId="3059FB38"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70159C">
        <w:rPr>
          <w:rFonts w:ascii="Cambria" w:hAnsi="Cambria"/>
          <w:b/>
          <w:bCs/>
          <w:color w:val="0000CC"/>
          <w:sz w:val="23"/>
          <w:szCs w:val="23"/>
        </w:rPr>
        <w:t>51</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933203" w14:paraId="53B0313B" w14:textId="77777777" w:rsidTr="77BF7DCF">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436"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530"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77BF7DCF">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w:t>
            </w:r>
            <w:proofErr w:type="gramStart"/>
            <w:r w:rsidR="004A102D" w:rsidRPr="00933203">
              <w:rPr>
                <w:rFonts w:ascii="Cambria" w:hAnsi="Cambria"/>
                <w:sz w:val="23"/>
                <w:szCs w:val="23"/>
              </w:rPr>
              <w:t>/ex</w:t>
            </w:r>
            <w:r w:rsidR="004A102D" w:rsidRPr="00933203">
              <w:rPr>
                <w:rFonts w:ascii="Cambria" w:hAnsi="Cambria"/>
                <w:sz w:val="23"/>
                <w:szCs w:val="23"/>
              </w:rPr>
              <w:softHyphen/>
              <w:t>pressions</w:t>
            </w:r>
            <w:proofErr w:type="gramEnd"/>
            <w:r w:rsidR="004A102D" w:rsidRPr="00933203">
              <w:rPr>
                <w:rFonts w:ascii="Cambria" w:hAnsi="Cambria"/>
                <w:sz w:val="23"/>
                <w:szCs w:val="23"/>
              </w:rPr>
              <w:t xml:space="preserve">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77BF7DCF">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5426BCB6" w14:textId="77777777" w:rsidR="004A102D" w:rsidRPr="00933203" w:rsidRDefault="004A102D" w:rsidP="00126A10">
            <w:pPr>
              <w:widowControl w:val="0"/>
              <w:autoSpaceDE w:val="0"/>
              <w:autoSpaceDN w:val="0"/>
              <w:adjustRightInd w:val="0"/>
              <w:ind w:right="27"/>
              <w:rPr>
                <w:rFonts w:ascii="Cambria" w:hAnsi="Cambria"/>
                <w:b/>
                <w:bCs/>
                <w:sz w:val="23"/>
                <w:szCs w:val="23"/>
              </w:rPr>
            </w:pPr>
            <w:r w:rsidRPr="00933203">
              <w:rPr>
                <w:rFonts w:ascii="Cambria" w:hAnsi="Cambria"/>
                <w:b/>
                <w:bCs/>
                <w:sz w:val="23"/>
                <w:szCs w:val="23"/>
              </w:rPr>
              <w:t>SITE LOCATION:</w:t>
            </w:r>
          </w:p>
          <w:p w14:paraId="3B7B4B86" w14:textId="77777777" w:rsidR="004A102D" w:rsidRPr="00D36951"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Default="63EF5F7D" w:rsidP="008E5E8A">
            <w:pPr>
              <w:ind w:left="586" w:hanging="540"/>
              <w:jc w:val="both"/>
              <w:rPr>
                <w:rFonts w:ascii="Cambria" w:hAnsi="Cambria"/>
                <w:b/>
                <w:bCs/>
                <w:color w:val="0000CC"/>
                <w:sz w:val="23"/>
                <w:szCs w:val="23"/>
              </w:rPr>
            </w:pPr>
            <w:r w:rsidRPr="77BF7DCF">
              <w:rPr>
                <w:rFonts w:ascii="Cambria" w:hAnsi="Cambria"/>
                <w:sz w:val="23"/>
                <w:szCs w:val="23"/>
              </w:rPr>
              <w:t>(</w:t>
            </w:r>
            <w:proofErr w:type="spellStart"/>
            <w:r w:rsidRPr="77BF7DCF">
              <w:rPr>
                <w:rFonts w:ascii="Cambria" w:hAnsi="Cambria"/>
                <w:sz w:val="23"/>
                <w:szCs w:val="23"/>
              </w:rPr>
              <w:t>i</w:t>
            </w:r>
            <w:proofErr w:type="spellEnd"/>
            <w:r w:rsidRPr="77BF7DCF">
              <w:rPr>
                <w:rFonts w:ascii="Cambria" w:hAnsi="Cambria"/>
                <w:sz w:val="23"/>
                <w:szCs w:val="23"/>
              </w:rPr>
              <w:t xml:space="preserve">) </w:t>
            </w:r>
            <w:r w:rsidR="2F7127E4" w:rsidRPr="77BF7DCF">
              <w:rPr>
                <w:rFonts w:ascii="Cambria" w:hAnsi="Cambria"/>
                <w:sz w:val="23"/>
                <w:szCs w:val="23"/>
              </w:rPr>
              <w:t xml:space="preserve"> </w:t>
            </w:r>
            <w:r w:rsidR="642019D5" w:rsidRPr="77BF7DCF">
              <w:rPr>
                <w:rFonts w:ascii="Cambria" w:hAnsi="Cambria"/>
                <w:sz w:val="23"/>
                <w:szCs w:val="23"/>
              </w:rPr>
              <w:t>The site i.e.</w:t>
            </w:r>
            <w:r w:rsidR="642019D5" w:rsidRPr="77BF7DCF">
              <w:rPr>
                <w:rFonts w:ascii="Cambria" w:hAnsi="Cambria"/>
                <w:b/>
                <w:bCs/>
                <w:color w:val="0000CC"/>
                <w:sz w:val="23"/>
                <w:szCs w:val="23"/>
              </w:rPr>
              <w:t xml:space="preserve"> </w:t>
            </w:r>
          </w:p>
          <w:p w14:paraId="34C18315" w14:textId="77777777" w:rsidR="00603E33" w:rsidRPr="008E5E8A" w:rsidRDefault="00603E33" w:rsidP="008E5E8A">
            <w:pPr>
              <w:ind w:left="586" w:hanging="540"/>
              <w:jc w:val="both"/>
              <w:rPr>
                <w:rFonts w:ascii="Cambria" w:hAnsi="Cambria"/>
                <w:b/>
                <w:bCs/>
                <w:color w:val="0000CC"/>
                <w:sz w:val="23"/>
                <w:szCs w:val="23"/>
              </w:rPr>
            </w:pPr>
          </w:p>
          <w:p w14:paraId="11CABCBB" w14:textId="77777777" w:rsidR="0070159C" w:rsidRPr="0070159C" w:rsidRDefault="0070159C" w:rsidP="0070159C">
            <w:pPr>
              <w:widowControl w:val="0"/>
              <w:autoSpaceDE w:val="0"/>
              <w:autoSpaceDN w:val="0"/>
              <w:adjustRightInd w:val="0"/>
              <w:ind w:right="27"/>
              <w:jc w:val="both"/>
              <w:rPr>
                <w:rFonts w:ascii="Cambria" w:hAnsi="Cambria"/>
                <w:b/>
                <w:bCs/>
                <w:color w:val="0000CC"/>
                <w:sz w:val="22"/>
                <w:szCs w:val="22"/>
                <w:lang w:val="en-IN"/>
              </w:rPr>
            </w:pPr>
            <w:r w:rsidRPr="0070159C">
              <w:rPr>
                <w:rFonts w:ascii="Cambria" w:hAnsi="Cambria"/>
                <w:b/>
                <w:bCs/>
                <w:color w:val="0000CC"/>
                <w:sz w:val="22"/>
                <w:szCs w:val="22"/>
                <w:lang w:val="en-IN"/>
              </w:rPr>
              <w:t>Power Grid Corporation of India Ltd. Village and PO Sarna, Tehsil and District Pathankot – 145025 (Pb.)</w:t>
            </w:r>
          </w:p>
          <w:p w14:paraId="29B71C0A" w14:textId="77777777" w:rsidR="0070159C" w:rsidRPr="0070159C" w:rsidRDefault="0070159C" w:rsidP="0070159C">
            <w:pPr>
              <w:widowControl w:val="0"/>
              <w:autoSpaceDE w:val="0"/>
              <w:autoSpaceDN w:val="0"/>
              <w:adjustRightInd w:val="0"/>
              <w:ind w:right="27"/>
              <w:jc w:val="both"/>
              <w:rPr>
                <w:rFonts w:ascii="Cambria" w:hAnsi="Cambria"/>
                <w:b/>
                <w:bCs/>
                <w:color w:val="0000CC"/>
                <w:sz w:val="22"/>
                <w:szCs w:val="22"/>
                <w:lang w:val="en-IN"/>
              </w:rPr>
            </w:pPr>
            <w:r w:rsidRPr="0070159C">
              <w:rPr>
                <w:rFonts w:ascii="Cambria" w:hAnsi="Cambria"/>
                <w:b/>
                <w:bCs/>
                <w:color w:val="0000CC"/>
                <w:sz w:val="22"/>
                <w:szCs w:val="22"/>
                <w:lang w:val="en-IN"/>
              </w:rPr>
              <w:t>Site Locations are as under:</w:t>
            </w:r>
          </w:p>
          <w:p w14:paraId="70BB77C2" w14:textId="77777777" w:rsidR="0070159C" w:rsidRPr="0070159C" w:rsidRDefault="0070159C" w:rsidP="0070159C">
            <w:pPr>
              <w:widowControl w:val="0"/>
              <w:numPr>
                <w:ilvl w:val="0"/>
                <w:numId w:val="29"/>
              </w:numPr>
              <w:autoSpaceDE w:val="0"/>
              <w:autoSpaceDN w:val="0"/>
              <w:adjustRightInd w:val="0"/>
              <w:ind w:right="27"/>
              <w:jc w:val="both"/>
              <w:rPr>
                <w:rFonts w:ascii="Cambria" w:hAnsi="Cambria"/>
                <w:b/>
                <w:bCs/>
                <w:color w:val="0000CC"/>
                <w:sz w:val="22"/>
                <w:szCs w:val="22"/>
                <w:lang w:val="en-IN"/>
              </w:rPr>
            </w:pPr>
            <w:r w:rsidRPr="0070159C">
              <w:rPr>
                <w:rFonts w:ascii="Cambria" w:hAnsi="Cambria"/>
                <w:b/>
                <w:bCs/>
                <w:color w:val="0000CC"/>
                <w:sz w:val="22"/>
                <w:szCs w:val="22"/>
                <w:lang w:val="en-IN"/>
              </w:rPr>
              <w:t xml:space="preserve">220KV </w:t>
            </w:r>
            <w:proofErr w:type="spellStart"/>
            <w:r w:rsidRPr="0070159C">
              <w:rPr>
                <w:rFonts w:ascii="Cambria" w:hAnsi="Cambria"/>
                <w:b/>
                <w:bCs/>
                <w:color w:val="0000CC"/>
                <w:sz w:val="22"/>
                <w:szCs w:val="22"/>
                <w:lang w:val="en-IN"/>
              </w:rPr>
              <w:t>Kishanpur</w:t>
            </w:r>
            <w:proofErr w:type="spellEnd"/>
            <w:r w:rsidRPr="0070159C">
              <w:rPr>
                <w:rFonts w:ascii="Cambria" w:hAnsi="Cambria"/>
                <w:b/>
                <w:bCs/>
                <w:color w:val="0000CC"/>
                <w:sz w:val="22"/>
                <w:szCs w:val="22"/>
                <w:lang w:val="en-IN"/>
              </w:rPr>
              <w:t xml:space="preserve"> Sarna Transmission line (Tower no. 166, 167, 168, 179, 227)</w:t>
            </w:r>
          </w:p>
          <w:p w14:paraId="62EE3C4B" w14:textId="77777777" w:rsidR="0070159C" w:rsidRPr="0070159C" w:rsidRDefault="0070159C" w:rsidP="0070159C">
            <w:pPr>
              <w:widowControl w:val="0"/>
              <w:numPr>
                <w:ilvl w:val="0"/>
                <w:numId w:val="29"/>
              </w:numPr>
              <w:autoSpaceDE w:val="0"/>
              <w:autoSpaceDN w:val="0"/>
              <w:adjustRightInd w:val="0"/>
              <w:ind w:right="27"/>
              <w:jc w:val="both"/>
              <w:rPr>
                <w:rFonts w:ascii="Cambria" w:hAnsi="Cambria"/>
                <w:b/>
                <w:bCs/>
                <w:color w:val="0000CC"/>
                <w:sz w:val="22"/>
                <w:szCs w:val="22"/>
                <w:lang w:val="en-IN"/>
              </w:rPr>
            </w:pPr>
            <w:r w:rsidRPr="0070159C">
              <w:rPr>
                <w:rFonts w:ascii="Cambria" w:hAnsi="Cambria"/>
                <w:b/>
                <w:bCs/>
                <w:color w:val="0000CC"/>
                <w:sz w:val="22"/>
                <w:szCs w:val="22"/>
                <w:lang w:val="en-IN"/>
              </w:rPr>
              <w:t>400KV Chamba Jalandhar Transmission line (Tower no. 136)</w:t>
            </w:r>
          </w:p>
          <w:p w14:paraId="688BFBF6" w14:textId="77777777" w:rsidR="0070159C" w:rsidRPr="0070159C" w:rsidRDefault="0070159C" w:rsidP="0070159C">
            <w:pPr>
              <w:widowControl w:val="0"/>
              <w:numPr>
                <w:ilvl w:val="0"/>
                <w:numId w:val="29"/>
              </w:numPr>
              <w:autoSpaceDE w:val="0"/>
              <w:autoSpaceDN w:val="0"/>
              <w:adjustRightInd w:val="0"/>
              <w:ind w:right="27"/>
              <w:jc w:val="both"/>
              <w:rPr>
                <w:rFonts w:ascii="Cambria" w:hAnsi="Cambria"/>
                <w:b/>
                <w:bCs/>
                <w:color w:val="0000CC"/>
                <w:sz w:val="22"/>
                <w:szCs w:val="22"/>
                <w:lang w:val="en-IN"/>
              </w:rPr>
            </w:pPr>
            <w:r w:rsidRPr="0070159C">
              <w:rPr>
                <w:rFonts w:ascii="Cambria" w:hAnsi="Cambria"/>
                <w:b/>
                <w:bCs/>
                <w:color w:val="0000CC"/>
                <w:sz w:val="22"/>
                <w:szCs w:val="22"/>
                <w:lang w:val="en-IN"/>
              </w:rPr>
              <w:t xml:space="preserve">400KV </w:t>
            </w:r>
            <w:proofErr w:type="spellStart"/>
            <w:r w:rsidRPr="0070159C">
              <w:rPr>
                <w:rFonts w:ascii="Cambria" w:hAnsi="Cambria"/>
                <w:b/>
                <w:bCs/>
                <w:color w:val="0000CC"/>
                <w:sz w:val="22"/>
                <w:szCs w:val="22"/>
                <w:lang w:val="en-IN"/>
              </w:rPr>
              <w:t>Chamera</w:t>
            </w:r>
            <w:proofErr w:type="spellEnd"/>
            <w:r w:rsidRPr="0070159C">
              <w:rPr>
                <w:rFonts w:ascii="Cambria" w:hAnsi="Cambria"/>
                <w:b/>
                <w:bCs/>
                <w:color w:val="0000CC"/>
                <w:sz w:val="22"/>
                <w:szCs w:val="22"/>
                <w:lang w:val="en-IN"/>
              </w:rPr>
              <w:t xml:space="preserve"> Jalandhar Transmission line (Tower no. 178)</w:t>
            </w:r>
          </w:p>
          <w:p w14:paraId="16C01297" w14:textId="77777777" w:rsidR="0070159C" w:rsidRDefault="0070159C" w:rsidP="00E9043F">
            <w:pPr>
              <w:widowControl w:val="0"/>
              <w:autoSpaceDE w:val="0"/>
              <w:autoSpaceDN w:val="0"/>
              <w:adjustRightInd w:val="0"/>
              <w:ind w:right="27"/>
              <w:jc w:val="both"/>
              <w:rPr>
                <w:rFonts w:ascii="Cambria" w:hAnsi="Cambria"/>
                <w:sz w:val="23"/>
                <w:szCs w:val="23"/>
              </w:rPr>
            </w:pPr>
          </w:p>
          <w:p w14:paraId="32A7ECD6" w14:textId="5D6F6D47" w:rsidR="004A102D" w:rsidRPr="00933203" w:rsidRDefault="004A102D" w:rsidP="00E9043F">
            <w:pPr>
              <w:widowControl w:val="0"/>
              <w:autoSpaceDE w:val="0"/>
              <w:autoSpaceDN w:val="0"/>
              <w:adjustRightInd w:val="0"/>
              <w:ind w:right="27"/>
              <w:jc w:val="both"/>
              <w:rPr>
                <w:rFonts w:ascii="Cambria" w:hAnsi="Cambria"/>
                <w:sz w:val="23"/>
                <w:szCs w:val="23"/>
              </w:rPr>
            </w:pPr>
            <w:r w:rsidRPr="00933203">
              <w:rPr>
                <w:rFonts w:ascii="Cambria" w:hAnsi="Cambria"/>
                <w:sz w:val="23"/>
                <w:szCs w:val="23"/>
              </w:rPr>
              <w:lastRenderedPageBreak/>
              <w:t>(ii)</w:t>
            </w:r>
            <w:r w:rsidRPr="00933203">
              <w:rPr>
                <w:rFonts w:ascii="Cambria" w:hAnsi="Cambria"/>
                <w:sz w:val="23"/>
                <w:szCs w:val="23"/>
              </w:rPr>
              <w:tab/>
              <w:t xml:space="preserve">It is the responsibility of the contractor to </w:t>
            </w:r>
            <w:proofErr w:type="gramStart"/>
            <w:r w:rsidRPr="00933203">
              <w:rPr>
                <w:rFonts w:ascii="Cambria" w:hAnsi="Cambria"/>
                <w:sz w:val="23"/>
                <w:szCs w:val="23"/>
              </w:rPr>
              <w:t>apprise</w:t>
            </w:r>
            <w:proofErr w:type="gramEnd"/>
            <w:r w:rsidRPr="00933203">
              <w:rPr>
                <w:rFonts w:ascii="Cambria" w:hAnsi="Cambria"/>
                <w:sz w:val="23"/>
                <w:szCs w:val="23"/>
              </w:rPr>
              <w:t xml:space="preserve"> himself fully about the location, local facilities available in the vicinity, sources of materials etc. No claim whatsoever and price adjustment shall be </w:t>
            </w:r>
            <w:proofErr w:type="gramStart"/>
            <w:r w:rsidRPr="00933203">
              <w:rPr>
                <w:rFonts w:ascii="Cambria" w:hAnsi="Cambria"/>
                <w:sz w:val="23"/>
                <w:szCs w:val="23"/>
              </w:rPr>
              <w:t>given</w:t>
            </w:r>
            <w:proofErr w:type="gramEnd"/>
            <w:r w:rsidRPr="00933203">
              <w:rPr>
                <w:rFonts w:ascii="Cambria" w:hAnsi="Cambria"/>
                <w:sz w:val="23"/>
                <w:szCs w:val="23"/>
              </w:rPr>
              <w:t xml:space="preserve"> by POWERGRID at any stage for lack of information or facilities or sources of material etc. not available in close vicinity. </w:t>
            </w:r>
          </w:p>
        </w:tc>
      </w:tr>
      <w:tr w:rsidR="004A102D" w:rsidRPr="00933203" w14:paraId="61298C2A" w14:textId="77777777" w:rsidTr="77BF7DCF">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530" w:type="dxa"/>
            <w:tcBorders>
              <w:left w:val="nil"/>
            </w:tcBorders>
          </w:tcPr>
          <w:p w14:paraId="60DA42C2" w14:textId="77777777" w:rsidR="00B219A5" w:rsidRPr="00B219A5" w:rsidRDefault="00B219A5" w:rsidP="00B219A5">
            <w:pPr>
              <w:pStyle w:val="Default"/>
              <w:rPr>
                <w:b/>
                <w:bCs/>
              </w:rPr>
            </w:pPr>
            <w:r w:rsidRPr="00B219A5">
              <w:rPr>
                <w:b/>
                <w:bCs/>
              </w:rPr>
              <w:t>Engineer-in-Charge &amp;</w:t>
            </w:r>
          </w:p>
          <w:p w14:paraId="640F7EAA" w14:textId="77777777" w:rsidR="00B219A5" w:rsidRDefault="00B219A5" w:rsidP="00B219A5">
            <w:pPr>
              <w:pStyle w:val="Default"/>
              <w:rPr>
                <w:rFonts w:ascii="Cambria" w:hAnsi="Cambria" w:cs="Times New Roman"/>
                <w:b/>
                <w:bCs/>
                <w:color w:val="0000CC"/>
                <w:sz w:val="22"/>
                <w:szCs w:val="22"/>
                <w:lang w:bidi="ar-SA"/>
              </w:rPr>
            </w:pPr>
            <w:r w:rsidRPr="00B219A5">
              <w:rPr>
                <w:b/>
                <w:bCs/>
              </w:rPr>
              <w:t>Overall Coordinator</w:t>
            </w:r>
            <w:r w:rsidRPr="00B219A5">
              <w:rPr>
                <w:rFonts w:ascii="Cambria" w:hAnsi="Cambria" w:cs="Times New Roman"/>
                <w:b/>
                <w:bCs/>
                <w:color w:val="0000CC"/>
                <w:sz w:val="22"/>
                <w:szCs w:val="22"/>
                <w:lang w:bidi="ar-SA"/>
              </w:rPr>
              <w:t xml:space="preserve"> </w:t>
            </w:r>
            <w:r>
              <w:rPr>
                <w:rFonts w:ascii="Cambria" w:hAnsi="Cambria" w:cs="Times New Roman"/>
                <w:b/>
                <w:bCs/>
                <w:color w:val="0000CC"/>
                <w:sz w:val="22"/>
                <w:szCs w:val="22"/>
                <w:lang w:bidi="ar-SA"/>
              </w:rPr>
              <w:t>:</w:t>
            </w:r>
          </w:p>
          <w:p w14:paraId="2D6073ED" w14:textId="77777777" w:rsidR="00B219A5" w:rsidRDefault="00B219A5" w:rsidP="00B219A5">
            <w:pPr>
              <w:pStyle w:val="Default"/>
              <w:rPr>
                <w:rFonts w:ascii="Cambria" w:hAnsi="Cambria" w:cs="Times New Roman"/>
                <w:b/>
                <w:bCs/>
                <w:color w:val="0000CC"/>
                <w:sz w:val="22"/>
                <w:szCs w:val="22"/>
                <w:lang w:bidi="ar-SA"/>
              </w:rPr>
            </w:pPr>
          </w:p>
          <w:p w14:paraId="17AD93B2" w14:textId="417B2C54" w:rsidR="004A102D" w:rsidRPr="00C46000" w:rsidRDefault="004E2AD0" w:rsidP="00B219A5">
            <w:pPr>
              <w:pStyle w:val="Default"/>
              <w:rPr>
                <w:rFonts w:ascii="Cambria" w:hAnsi="Cambria"/>
                <w:color w:val="0000CC"/>
                <w:sz w:val="23"/>
                <w:szCs w:val="23"/>
              </w:rPr>
            </w:pPr>
            <w:r w:rsidRPr="004E2AD0">
              <w:rPr>
                <w:rFonts w:ascii="Cambria" w:hAnsi="Cambria" w:cs="Times New Roman"/>
                <w:b/>
                <w:bCs/>
                <w:color w:val="0000CC"/>
                <w:sz w:val="22"/>
                <w:szCs w:val="22"/>
                <w:lang w:bidi="ar-SA"/>
              </w:rPr>
              <w:t>DGM, Power Grid Corporation of India Ltd., GHQ, Sarna (Pathankot) – 145025 (Pb.)</w:t>
            </w:r>
          </w:p>
        </w:tc>
      </w:tr>
      <w:tr w:rsidR="00F776D6" w:rsidRPr="00933203" w14:paraId="5BE6BAEA" w14:textId="77777777" w:rsidTr="77BF7DCF">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530"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77BF7DCF">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530"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w:t>
            </w:r>
            <w:proofErr w:type="gramStart"/>
            <w:r w:rsidRPr="00533A4F">
              <w:rPr>
                <w:rFonts w:ascii="Cambria" w:hAnsi="Cambria" w:cs="Calibri"/>
                <w:b/>
                <w:bCs/>
                <w:sz w:val="23"/>
                <w:szCs w:val="23"/>
                <w:lang w:val="en-GB"/>
              </w:rPr>
              <w:t>K)</w:t>
            </w:r>
            <w:r w:rsidR="00AD1B4C" w:rsidRPr="00933203">
              <w:rPr>
                <w:rFonts w:ascii="Cambria" w:hAnsi="Cambria" w:cs="Calibri"/>
                <w:sz w:val="23"/>
                <w:szCs w:val="23"/>
              </w:rPr>
              <w:t xml:space="preserve">   </w:t>
            </w:r>
            <w:proofErr w:type="gramEnd"/>
            <w:r w:rsidR="00AD1B4C" w:rsidRPr="00933203">
              <w:rPr>
                <w:rFonts w:ascii="Cambria" w:hAnsi="Cambria" w:cs="Calibri"/>
                <w:sz w:val="23"/>
                <w:szCs w:val="23"/>
              </w:rPr>
              <w:t xml:space="preserve">         </w:t>
            </w:r>
          </w:p>
        </w:tc>
      </w:tr>
      <w:tr w:rsidR="00C26390" w:rsidRPr="00933203" w14:paraId="6E3310EA" w14:textId="77777777" w:rsidTr="77BF7DCF">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30"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77BF7DCF">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530"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77BF7DCF">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530"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lastRenderedPageBreak/>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933203"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7196D064" w14:textId="69491637" w:rsidR="00224700" w:rsidRPr="00224700" w:rsidRDefault="003B38A0" w:rsidP="00224700">
                  <w:pPr>
                    <w:spacing w:line="259" w:lineRule="auto"/>
                    <w:rPr>
                      <w:rFonts w:ascii="Cambria" w:hAnsi="Cambria"/>
                      <w:b/>
                      <w:bCs/>
                      <w:color w:val="0000CC"/>
                      <w:sz w:val="22"/>
                      <w:szCs w:val="22"/>
                    </w:rPr>
                  </w:pPr>
                  <w:r w:rsidRPr="0070159C">
                    <w:rPr>
                      <w:rFonts w:ascii="Cambria" w:hAnsi="Cambria"/>
                      <w:b/>
                      <w:bCs/>
                      <w:color w:val="0000CC"/>
                      <w:szCs w:val="22"/>
                    </w:rPr>
                    <w:t xml:space="preserve">Repair/Restoration of damaged existing Protection Works and additional protection works of 220 </w:t>
                  </w:r>
                  <w:proofErr w:type="spellStart"/>
                  <w:r w:rsidRPr="0070159C">
                    <w:rPr>
                      <w:rFonts w:ascii="Cambria" w:hAnsi="Cambria"/>
                      <w:b/>
                      <w:bCs/>
                      <w:color w:val="0000CC"/>
                      <w:szCs w:val="22"/>
                    </w:rPr>
                    <w:t>kv</w:t>
                  </w:r>
                  <w:proofErr w:type="spellEnd"/>
                  <w:r w:rsidRPr="0070159C">
                    <w:rPr>
                      <w:rFonts w:ascii="Cambria" w:hAnsi="Cambria"/>
                      <w:b/>
                      <w:bCs/>
                      <w:color w:val="0000CC"/>
                      <w:szCs w:val="22"/>
                    </w:rPr>
                    <w:t xml:space="preserve"> D/C </w:t>
                  </w:r>
                  <w:proofErr w:type="spellStart"/>
                  <w:r w:rsidRPr="0070159C">
                    <w:rPr>
                      <w:rFonts w:ascii="Cambria" w:hAnsi="Cambria"/>
                      <w:b/>
                      <w:bCs/>
                      <w:color w:val="0000CC"/>
                      <w:szCs w:val="22"/>
                    </w:rPr>
                    <w:t>Kishenpur</w:t>
                  </w:r>
                  <w:proofErr w:type="spellEnd"/>
                  <w:r w:rsidRPr="0070159C">
                    <w:rPr>
                      <w:rFonts w:ascii="Cambria" w:hAnsi="Cambria"/>
                      <w:b/>
                      <w:bCs/>
                      <w:color w:val="0000CC"/>
                      <w:szCs w:val="22"/>
                    </w:rPr>
                    <w:t xml:space="preserve">-Sarna TL Tower no. 166, 167, 168, 179, 227 under Sarna TLO &amp; 400KV Chamba-Jalandhar TL Tower no. 136, 400KV </w:t>
                  </w:r>
                  <w:proofErr w:type="spellStart"/>
                  <w:r w:rsidRPr="0070159C">
                    <w:rPr>
                      <w:rFonts w:ascii="Cambria" w:hAnsi="Cambria"/>
                      <w:b/>
                      <w:bCs/>
                      <w:color w:val="0000CC"/>
                      <w:szCs w:val="22"/>
                    </w:rPr>
                    <w:t>Chamera</w:t>
                  </w:r>
                  <w:proofErr w:type="spellEnd"/>
                  <w:r w:rsidRPr="0070159C">
                    <w:rPr>
                      <w:rFonts w:ascii="Cambria" w:hAnsi="Cambria"/>
                      <w:b/>
                      <w:bCs/>
                      <w:color w:val="0000CC"/>
                      <w:szCs w:val="22"/>
                    </w:rPr>
                    <w:t xml:space="preserve"> Jalandhar TL Tower no. 178 under </w:t>
                  </w:r>
                  <w:proofErr w:type="spellStart"/>
                  <w:r w:rsidRPr="0070159C">
                    <w:rPr>
                      <w:rFonts w:ascii="Cambria" w:hAnsi="Cambria"/>
                      <w:b/>
                      <w:bCs/>
                      <w:color w:val="0000CC"/>
                      <w:szCs w:val="22"/>
                    </w:rPr>
                    <w:t>Nurpur</w:t>
                  </w:r>
                  <w:proofErr w:type="spellEnd"/>
                  <w:r w:rsidRPr="0070159C">
                    <w:rPr>
                      <w:rFonts w:ascii="Cambria" w:hAnsi="Cambria"/>
                      <w:b/>
                      <w:bCs/>
                      <w:color w:val="0000CC"/>
                      <w:szCs w:val="22"/>
                    </w:rPr>
                    <w:t xml:space="preserve"> TLO</w:t>
                  </w:r>
                </w:p>
              </w:tc>
              <w:tc>
                <w:tcPr>
                  <w:tcW w:w="2117" w:type="dxa"/>
                </w:tcPr>
                <w:p w14:paraId="4A0C38D2" w14:textId="39302DD2" w:rsidR="0097625F" w:rsidRPr="00933203" w:rsidRDefault="003B38A0" w:rsidP="00CE223D">
                  <w:pPr>
                    <w:ind w:right="184"/>
                    <w:jc w:val="center"/>
                    <w:rPr>
                      <w:rFonts w:ascii="Cambria" w:eastAsia="MS Mincho" w:hAnsi="Cambria" w:cs="Calibri"/>
                      <w:b/>
                      <w:bCs/>
                      <w:color w:val="C00000"/>
                      <w:sz w:val="23"/>
                      <w:szCs w:val="23"/>
                    </w:rPr>
                  </w:pPr>
                  <w:r>
                    <w:rPr>
                      <w:rFonts w:ascii="Cambria" w:hAnsi="Cambria"/>
                      <w:b/>
                      <w:bCs/>
                      <w:color w:val="C00000"/>
                      <w:sz w:val="22"/>
                      <w:szCs w:val="22"/>
                    </w:rPr>
                    <w:t>11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77BF7DCF">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530"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w:t>
            </w:r>
            <w:proofErr w:type="gramStart"/>
            <w:r w:rsidR="00DF61FD" w:rsidRPr="009153E8">
              <w:rPr>
                <w:rFonts w:ascii="Cambria" w:hAnsi="Cambria" w:cs="Calibri"/>
                <w:sz w:val="23"/>
                <w:szCs w:val="23"/>
              </w:rPr>
              <w:t>BLOA)}</w:t>
            </w:r>
            <w:proofErr w:type="gramEnd"/>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77BF7DCF">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530"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77BF7DCF">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530"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w:t>
            </w:r>
            <w:proofErr w:type="gramStart"/>
            <w:r w:rsidRPr="00933203">
              <w:rPr>
                <w:rFonts w:ascii="Cambria" w:hAnsi="Cambria" w:cs="Calibri"/>
                <w:b/>
                <w:bCs/>
                <w:sz w:val="23"/>
                <w:szCs w:val="23"/>
              </w:rPr>
              <w:t>following</w:t>
            </w:r>
            <w:proofErr w:type="gramEnd"/>
            <w:r w:rsidRPr="00933203">
              <w:rPr>
                <w:rFonts w:ascii="Cambria" w:hAnsi="Cambria" w:cs="Calibri"/>
                <w:b/>
                <w:bCs/>
                <w:sz w:val="23"/>
                <w:szCs w:val="23"/>
              </w:rPr>
              <w:t xml:space="preserve">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933203">
              <w:rPr>
                <w:rFonts w:ascii="Cambria" w:hAnsi="Cambria" w:cs="Calibri"/>
                <w:sz w:val="23"/>
                <w:szCs w:val="23"/>
              </w:rPr>
              <w:lastRenderedPageBreak/>
              <w:t>time</w:t>
            </w:r>
            <w:proofErr w:type="gramEnd"/>
            <w:r w:rsidRPr="00933203">
              <w:rPr>
                <w:rFonts w:ascii="Cambria" w:hAnsi="Cambria" w:cs="Calibri"/>
                <w:sz w:val="23"/>
                <w:szCs w:val="23"/>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w:t>
            </w:r>
            <w:proofErr w:type="gramStart"/>
            <w:r w:rsidRPr="00933203">
              <w:rPr>
                <w:rFonts w:ascii="Cambria" w:hAnsi="Cambria" w:cs="Calibri"/>
                <w:sz w:val="23"/>
                <w:szCs w:val="23"/>
              </w:rPr>
              <w:t>Contract</w:t>
            </w:r>
            <w:proofErr w:type="gramEnd"/>
            <w:r w:rsidRPr="00933203">
              <w:rPr>
                <w:rFonts w:ascii="Cambria" w:hAnsi="Cambria" w:cs="Calibri"/>
                <w:sz w:val="23"/>
                <w:szCs w:val="23"/>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77BF7DCF">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436"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530"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Vide Notification dated 8th May </w:t>
            </w:r>
            <w:proofErr w:type="gramStart"/>
            <w:r w:rsidRPr="00916840">
              <w:rPr>
                <w:rFonts w:ascii="Book Antiqua" w:hAnsi="Book Antiqua" w:cs="Arial"/>
                <w:sz w:val="22"/>
                <w:szCs w:val="22"/>
              </w:rPr>
              <w:t>2017</w:t>
            </w:r>
            <w:proofErr w:type="gramEnd"/>
            <w:r w:rsidRPr="00916840">
              <w:rPr>
                <w:rFonts w:ascii="Book Antiqua" w:hAnsi="Book Antiqua" w:cs="Arial"/>
                <w:sz w:val="22"/>
                <w:szCs w:val="22"/>
              </w:rPr>
              <w:t xml:space="preserve">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w:t>
            </w:r>
            <w:proofErr w:type="spellStart"/>
            <w:r w:rsidRPr="00816EC4">
              <w:rPr>
                <w:rFonts w:ascii="Book Antiqua" w:hAnsi="Book Antiqua" w:cs="Arial"/>
                <w:color w:val="333333"/>
                <w:sz w:val="22"/>
                <w:szCs w:val="22"/>
                <w:lang w:bidi="hi-IN"/>
              </w:rPr>
              <w:t>BoQ</w:t>
            </w:r>
            <w:proofErr w:type="spellEnd"/>
            <w:r w:rsidRPr="00816EC4">
              <w:rPr>
                <w:rFonts w:ascii="Book Antiqua" w:hAnsi="Book Antiqua" w:cs="Arial"/>
                <w:color w:val="333333"/>
                <w:sz w:val="22"/>
                <w:szCs w:val="22"/>
                <w:lang w:bidi="hi-IN"/>
              </w:rPr>
              <w:t xml:space="preserve">/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 xml:space="preserve">In case the Iron &amp; Steel </w:t>
            </w:r>
            <w:proofErr w:type="gramStart"/>
            <w:r w:rsidRPr="00816EC4">
              <w:rPr>
                <w:rFonts w:ascii="Book Antiqua" w:hAnsi="Book Antiqua" w:cs="Arial"/>
                <w:sz w:val="22"/>
                <w:szCs w:val="22"/>
              </w:rPr>
              <w:t>Products as</w:t>
            </w:r>
            <w:proofErr w:type="gramEnd"/>
            <w:r w:rsidRPr="00816EC4">
              <w:rPr>
                <w:rFonts w:ascii="Book Antiqua" w:hAnsi="Book Antiqua" w:cs="Arial"/>
                <w:sz w:val="22"/>
                <w:szCs w:val="22"/>
              </w:rPr>
              <w:t xml:space="preserve">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 xml:space="preserve">before supply of the said iron and </w:t>
            </w:r>
            <w:r w:rsidRPr="00816EC4">
              <w:rPr>
                <w:rFonts w:ascii="Book Antiqua" w:hAnsi="Book Antiqua" w:cs="Arial"/>
                <w:color w:val="333333"/>
                <w:sz w:val="22"/>
                <w:szCs w:val="22"/>
                <w:lang w:bidi="hi-IN"/>
              </w:rPr>
              <w:lastRenderedPageBreak/>
              <w:t>steel products required under the contract, which shall 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16EC4">
              <w:rPr>
                <w:rFonts w:ascii="Book Antiqua" w:hAnsi="Book Antiqua" w:cs="Arial"/>
                <w:sz w:val="22"/>
                <w:szCs w:val="22"/>
              </w:rPr>
              <w:t>stamp paper</w:t>
            </w:r>
            <w:proofErr w:type="gramEnd"/>
            <w:r w:rsidRPr="00816EC4">
              <w:rPr>
                <w:rFonts w:ascii="Book Antiqua" w:hAnsi="Book Antiqua" w:cs="Arial"/>
                <w:sz w:val="22"/>
                <w:szCs w:val="22"/>
              </w:rPr>
              <w:t xml:space="preserve">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w:t>
            </w:r>
            <w:proofErr w:type="gramStart"/>
            <w:r w:rsidRPr="00916840">
              <w:rPr>
                <w:rFonts w:ascii="Book Antiqua" w:hAnsi="Book Antiqua" w:cs="Arial"/>
                <w:sz w:val="22"/>
                <w:szCs w:val="22"/>
              </w:rPr>
              <w:t>half</w:t>
            </w:r>
            <w:proofErr w:type="gramEnd"/>
            <w:r w:rsidRPr="00916840">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 xml:space="preserve">Such </w:t>
            </w:r>
            <w:proofErr w:type="gramStart"/>
            <w:r w:rsidRPr="00916840">
              <w:rPr>
                <w:rFonts w:ascii="Book Antiqua" w:hAnsi="Book Antiqua" w:cs="Arial"/>
                <w:sz w:val="22"/>
                <w:szCs w:val="22"/>
              </w:rPr>
              <w:t>certificate</w:t>
            </w:r>
            <w:proofErr w:type="gramEnd"/>
            <w:r w:rsidRPr="00916840">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lastRenderedPageBreak/>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77BF7DCF">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530"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77BF7DCF">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530"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77BF7DCF">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530"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 xml:space="preserve">Further the price for supply of services </w:t>
            </w:r>
            <w:proofErr w:type="gramStart"/>
            <w:r w:rsidRPr="00933203">
              <w:rPr>
                <w:rFonts w:ascii="Cambria" w:hAnsi="Cambria"/>
                <w:sz w:val="23"/>
                <w:szCs w:val="23"/>
              </w:rPr>
              <w:t>are</w:t>
            </w:r>
            <w:proofErr w:type="gramEnd"/>
            <w:r w:rsidRPr="00933203">
              <w:rPr>
                <w:rFonts w:ascii="Cambria" w:hAnsi="Cambria"/>
                <w:sz w:val="23"/>
                <w:szCs w:val="23"/>
              </w:rPr>
              <w:t xml:space="preserv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933203">
              <w:rPr>
                <w:rFonts w:ascii="Cambria" w:hAnsi="Cambria"/>
                <w:sz w:val="23"/>
                <w:szCs w:val="23"/>
              </w:rPr>
              <w:t>etc</w:t>
            </w:r>
            <w:proofErr w:type="spellEnd"/>
            <w:r w:rsidR="0097467E" w:rsidRPr="00933203">
              <w:rPr>
                <w:rFonts w:ascii="Cambria" w:hAnsi="Cambria"/>
                <w:sz w:val="23"/>
                <w:szCs w:val="23"/>
              </w:rPr>
              <w:t xml:space="preserve"> as notified by the Government in this regard. </w:t>
            </w:r>
            <w:proofErr w:type="gramStart"/>
            <w:r w:rsidR="0097467E" w:rsidRPr="00933203">
              <w:rPr>
                <w:rFonts w:ascii="Cambria" w:hAnsi="Cambria"/>
                <w:sz w:val="23"/>
                <w:szCs w:val="23"/>
              </w:rPr>
              <w:t>In the event that</w:t>
            </w:r>
            <w:proofErr w:type="gramEnd"/>
            <w:r w:rsidR="0097467E" w:rsidRPr="00933203">
              <w:rPr>
                <w:rFonts w:ascii="Cambria" w:hAnsi="Cambria"/>
                <w:sz w:val="23"/>
                <w:szCs w:val="23"/>
              </w:rPr>
              <w:t xml:space="preserve"> the Contractor fails to </w:t>
            </w:r>
            <w:r w:rsidR="0097467E" w:rsidRPr="00933203">
              <w:rPr>
                <w:rFonts w:ascii="Cambria" w:hAnsi="Cambria"/>
                <w:sz w:val="23"/>
                <w:szCs w:val="23"/>
              </w:rPr>
              <w:lastRenderedPageBreak/>
              <w:t>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 xml:space="preserve">The Contractor shall comply with all tax laws in force in India. The Contractor shall indemnify and hold harmless the Employer from and against </w:t>
            </w:r>
            <w:proofErr w:type="gramStart"/>
            <w:r w:rsidR="00F73005" w:rsidRPr="00933203">
              <w:rPr>
                <w:rFonts w:ascii="Cambria" w:hAnsi="Cambria"/>
                <w:sz w:val="23"/>
                <w:szCs w:val="23"/>
              </w:rPr>
              <w:t>any and all</w:t>
            </w:r>
            <w:proofErr w:type="gramEnd"/>
            <w:r w:rsidR="00F73005" w:rsidRPr="00933203">
              <w:rPr>
                <w:rFonts w:ascii="Cambria" w:hAnsi="Cambria"/>
                <w:sz w:val="23"/>
                <w:szCs w:val="23"/>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77BF7DCF">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530"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77BF7DCF">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530"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Pr="00262895">
              <w:rPr>
                <w:rFonts w:ascii="Cambria" w:hAnsi="Cambria" w:cs="Calibri"/>
                <w:b/>
                <w:bCs/>
                <w:sz w:val="23"/>
                <w:szCs w:val="23"/>
              </w:rPr>
              <w:t>te</w:t>
            </w:r>
            <w:r w:rsidR="00A10F93">
              <w:rPr>
                <w:rFonts w:ascii="Cambria" w:hAnsi="Cambria" w:cs="Calibri"/>
                <w:b/>
                <w:bCs/>
                <w:sz w:val="23"/>
                <w:szCs w:val="23"/>
              </w:rPr>
              <w:t>n</w:t>
            </w:r>
            <w:r w:rsidRPr="00262895">
              <w:rPr>
                <w:rFonts w:ascii="Cambria" w:hAnsi="Cambria" w:cs="Calibri"/>
                <w:b/>
                <w:bCs/>
                <w:sz w:val="23"/>
                <w:szCs w:val="23"/>
              </w:rPr>
              <w:t xml:space="preserve"> percent (</w:t>
            </w:r>
            <w:r w:rsidR="00A10F93">
              <w:rPr>
                <w:rFonts w:ascii="Cambria" w:hAnsi="Cambria" w:cs="Calibri"/>
                <w:b/>
                <w:bCs/>
                <w:sz w:val="23"/>
                <w:szCs w:val="23"/>
              </w:rPr>
              <w:t>10</w:t>
            </w:r>
            <w:r w:rsidRPr="00262895">
              <w:rPr>
                <w:rFonts w:ascii="Cambria" w:hAnsi="Cambria" w:cs="Calibri"/>
                <w:b/>
                <w:bCs/>
                <w:sz w:val="23"/>
                <w:szCs w:val="23"/>
              </w:rPr>
              <w:t>%)</w:t>
            </w:r>
            <w:r w:rsidRPr="00EA536B">
              <w:rPr>
                <w:rFonts w:ascii="Cambria" w:hAnsi="Cambria" w:cs="Calibri"/>
                <w:sz w:val="23"/>
                <w:szCs w:val="23"/>
              </w:rPr>
              <w:t xml:space="preserve"> of the Contract Price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EA536B">
              <w:rPr>
                <w:rFonts w:ascii="Cambria" w:hAnsi="Cambria" w:cs="Calibri"/>
                <w:sz w:val="23"/>
                <w:szCs w:val="23"/>
              </w:rPr>
              <w:t>upto</w:t>
            </w:r>
            <w:proofErr w:type="spellEnd"/>
            <w:proofErr w:type="gramEnd"/>
            <w:r w:rsidRPr="00EA536B">
              <w:rPr>
                <w:rFonts w:ascii="Cambria" w:hAnsi="Cambria" w:cs="Calibri"/>
                <w:sz w:val="23"/>
                <w:szCs w:val="23"/>
              </w:rPr>
              <w:t xml:space="preserve"> (90) days after the end of defect liability period. The </w:t>
            </w:r>
            <w:proofErr w:type="gramStart"/>
            <w:r w:rsidRPr="00EA536B">
              <w:rPr>
                <w:rFonts w:ascii="Cambria" w:hAnsi="Cambria" w:cs="Calibri"/>
                <w:sz w:val="23"/>
                <w:szCs w:val="23"/>
              </w:rPr>
              <w:t>guarantee</w:t>
            </w:r>
            <w:proofErr w:type="gramEnd"/>
            <w:r w:rsidRPr="00EA536B">
              <w:rPr>
                <w:rFonts w:ascii="Cambria" w:hAnsi="Cambria" w:cs="Calibri"/>
                <w:sz w:val="23"/>
                <w:szCs w:val="23"/>
              </w:rPr>
              <w:t xml:space="preserv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t xml:space="preserve">Apart from the Contractor’s performance security, the Contractor shall be required to arrange additional performance securities, as specified in SCC, within twenty-eight (28) days of the notification of award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in the form acceptable to the Employer.</w:t>
            </w:r>
          </w:p>
        </w:tc>
      </w:tr>
      <w:tr w:rsidR="00EA536B" w:rsidRPr="00933203" w14:paraId="5023B1DB" w14:textId="77777777" w:rsidTr="77BF7DCF">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530"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Security </w:t>
            </w:r>
            <w:proofErr w:type="gramStart"/>
            <w:r w:rsidRPr="00F776D6">
              <w:rPr>
                <w:rFonts w:ascii="Cambria" w:hAnsi="Cambria"/>
                <w:color w:val="auto"/>
                <w:sz w:val="23"/>
                <w:szCs w:val="23"/>
              </w:rPr>
              <w:t xml:space="preserve">deposit </w:t>
            </w:r>
            <w:r w:rsidRPr="00F776D6">
              <w:rPr>
                <w:rFonts w:ascii="Cambria" w:hAnsi="Cambria"/>
                <w:b/>
                <w:bCs/>
                <w:color w:val="auto"/>
                <w:sz w:val="23"/>
                <w:szCs w:val="23"/>
              </w:rPr>
              <w:t>@</w:t>
            </w:r>
            <w:proofErr w:type="gramEnd"/>
            <w:r w:rsidR="00A10F93">
              <w:rPr>
                <w:rFonts w:ascii="Cambria" w:hAnsi="Cambria"/>
                <w:b/>
                <w:bCs/>
                <w:color w:val="auto"/>
                <w:sz w:val="23"/>
                <w:szCs w:val="23"/>
              </w:rPr>
              <w:t>10</w:t>
            </w:r>
            <w:r w:rsidRPr="00F776D6">
              <w:rPr>
                <w:rFonts w:ascii="Cambria" w:hAnsi="Cambria"/>
                <w:b/>
                <w:bCs/>
                <w:color w:val="auto"/>
                <w:sz w:val="23"/>
                <w:szCs w:val="23"/>
              </w:rPr>
              <w:t>%</w:t>
            </w:r>
            <w:r w:rsidRPr="00F776D6">
              <w:rPr>
                <w:rFonts w:ascii="Cambria" w:hAnsi="Cambria"/>
                <w:color w:val="auto"/>
                <w:sz w:val="23"/>
                <w:szCs w:val="23"/>
              </w:rPr>
              <w:t xml:space="preserve"> of each running bills shall be deducted towards CPG. Such deduction will be </w:t>
            </w:r>
            <w:proofErr w:type="gramStart"/>
            <w:r w:rsidRPr="00F776D6">
              <w:rPr>
                <w:rFonts w:ascii="Cambria" w:hAnsi="Cambria"/>
                <w:color w:val="auto"/>
                <w:sz w:val="23"/>
                <w:szCs w:val="23"/>
              </w:rPr>
              <w:t>done</w:t>
            </w:r>
            <w:proofErr w:type="gramEnd"/>
            <w:r w:rsidRPr="00F776D6">
              <w:rPr>
                <w:rFonts w:ascii="Cambria" w:hAnsi="Cambria"/>
                <w:color w:val="auto"/>
                <w:sz w:val="23"/>
                <w:szCs w:val="23"/>
              </w:rPr>
              <w:t xml:space="preserv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w:t>
            </w:r>
            <w:proofErr w:type="gramStart"/>
            <w:r w:rsidRPr="00F776D6">
              <w:rPr>
                <w:rFonts w:ascii="Cambria" w:hAnsi="Cambria"/>
                <w:color w:val="auto"/>
                <w:sz w:val="23"/>
                <w:szCs w:val="23"/>
              </w:rPr>
              <w:t>BLOA)}</w:t>
            </w:r>
            <w:proofErr w:type="gramEnd"/>
            <w:r w:rsidRPr="00F776D6">
              <w:rPr>
                <w:rFonts w:ascii="Cambria" w:hAnsi="Cambria"/>
                <w:color w:val="auto"/>
                <w:sz w:val="23"/>
                <w:szCs w:val="23"/>
              </w:rPr>
              <w:t>.</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w:t>
            </w:r>
            <w:proofErr w:type="spellStart"/>
            <w:r w:rsidRPr="00F776D6">
              <w:rPr>
                <w:rFonts w:ascii="Cambria" w:hAnsi="Cambria"/>
                <w:color w:val="auto"/>
                <w:sz w:val="23"/>
                <w:szCs w:val="23"/>
              </w:rPr>
              <w:t>ies</w:t>
            </w:r>
            <w:proofErr w:type="spellEnd"/>
            <w:r w:rsidRPr="00F776D6">
              <w:rPr>
                <w:rFonts w:ascii="Cambria" w:hAnsi="Cambria"/>
                <w:color w:val="auto"/>
                <w:sz w:val="23"/>
                <w:szCs w:val="23"/>
              </w:rPr>
              <w:t>)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w:t>
            </w:r>
            <w:r w:rsidRPr="00F776D6">
              <w:rPr>
                <w:rFonts w:ascii="Cambria" w:hAnsi="Cambria"/>
                <w:color w:val="auto"/>
                <w:sz w:val="23"/>
                <w:szCs w:val="23"/>
              </w:rPr>
              <w:lastRenderedPageBreak/>
              <w:t xml:space="preserve">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period of delay for the above purpose shall be the time elapsed between the due date for submission of performance 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w:t>
            </w:r>
            <w:proofErr w:type="gramStart"/>
            <w:r w:rsidRPr="00472A77">
              <w:rPr>
                <w:rFonts w:ascii="Cambria" w:hAnsi="Cambria"/>
                <w:color w:val="auto"/>
                <w:sz w:val="23"/>
                <w:szCs w:val="23"/>
              </w:rPr>
              <w:t>the performance</w:t>
            </w:r>
            <w:proofErr w:type="gramEnd"/>
            <w:r w:rsidRPr="00472A77">
              <w:rPr>
                <w:rFonts w:ascii="Cambria" w:hAnsi="Cambria"/>
                <w:color w:val="auto"/>
                <w:sz w:val="23"/>
                <w:szCs w:val="23"/>
              </w:rPr>
              <w:t xml:space="preserv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 xml:space="preserve">The Employer shall be </w:t>
            </w:r>
            <w:proofErr w:type="gramStart"/>
            <w:r w:rsidRPr="00F776D6">
              <w:rPr>
                <w:rFonts w:ascii="Cambria" w:hAnsi="Cambria"/>
                <w:color w:val="auto"/>
                <w:sz w:val="23"/>
                <w:szCs w:val="23"/>
              </w:rPr>
              <w:t>sole</w:t>
            </w:r>
            <w:proofErr w:type="gramEnd"/>
            <w:r w:rsidRPr="00F776D6">
              <w:rPr>
                <w:rFonts w:ascii="Cambria" w:hAnsi="Cambria"/>
                <w:color w:val="auto"/>
                <w:sz w:val="23"/>
                <w:szCs w:val="23"/>
              </w:rPr>
              <w:t xml:space="preserv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w:t>
            </w:r>
            <w:proofErr w:type="spellStart"/>
            <w:r w:rsidRPr="00F776D6">
              <w:rPr>
                <w:rFonts w:ascii="Cambria" w:hAnsi="Cambria"/>
                <w:sz w:val="23"/>
                <w:szCs w:val="23"/>
              </w:rPr>
              <w:t>ies</w:t>
            </w:r>
            <w:proofErr w:type="spellEnd"/>
            <w:r w:rsidRPr="00F776D6">
              <w:rPr>
                <w:rFonts w:ascii="Cambria" w:hAnsi="Cambria"/>
                <w:sz w:val="23"/>
                <w:szCs w:val="23"/>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776D6">
              <w:rPr>
                <w:rFonts w:ascii="Cambria" w:hAnsi="Cambria"/>
                <w:sz w:val="23"/>
                <w:szCs w:val="23"/>
              </w:rPr>
              <w:t>BLOA)}</w:t>
            </w:r>
            <w:proofErr w:type="gramEnd"/>
            <w:r w:rsidRPr="00F776D6">
              <w:rPr>
                <w:rFonts w:ascii="Cambria" w:hAnsi="Cambria"/>
                <w:sz w:val="23"/>
                <w:szCs w:val="23"/>
              </w:rPr>
              <w:t xml:space="preserve">. The submission of these performance securities to the Employer shall, however, be one of the conditions </w:t>
            </w:r>
            <w:proofErr w:type="gramStart"/>
            <w:r w:rsidRPr="00F776D6">
              <w:rPr>
                <w:rFonts w:ascii="Cambria" w:hAnsi="Cambria"/>
                <w:sz w:val="23"/>
                <w:szCs w:val="23"/>
              </w:rPr>
              <w:t>precedent</w:t>
            </w:r>
            <w:proofErr w:type="gramEnd"/>
            <w:r w:rsidRPr="00F776D6">
              <w:rPr>
                <w:rFonts w:ascii="Cambria" w:hAnsi="Cambria"/>
                <w:sz w:val="23"/>
                <w:szCs w:val="23"/>
              </w:rPr>
              <w:t xml:space="preserve"> for </w:t>
            </w:r>
            <w:proofErr w:type="gramStart"/>
            <w:r w:rsidRPr="00F776D6">
              <w:rPr>
                <w:rFonts w:ascii="Cambria" w:hAnsi="Cambria"/>
                <w:sz w:val="23"/>
                <w:szCs w:val="23"/>
              </w:rPr>
              <w:t>release</w:t>
            </w:r>
            <w:proofErr w:type="gramEnd"/>
            <w:r w:rsidRPr="00F776D6">
              <w:rPr>
                <w:rFonts w:ascii="Cambria" w:hAnsi="Cambria"/>
                <w:sz w:val="23"/>
                <w:szCs w:val="23"/>
              </w:rPr>
              <w:t xml:space="preserve"> of payment (other than Initial/Mobilization advance) due against such equipment/ works for which the said performance security is required to be submitted.</w:t>
            </w:r>
          </w:p>
        </w:tc>
      </w:tr>
      <w:tr w:rsidR="00BA0198" w:rsidRPr="00933203" w14:paraId="303F838A" w14:textId="77777777" w:rsidTr="77BF7DCF">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530"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Alternatively, if performance security is to be submitted in favor of POWERGRID, the same can be submitted as online payment through </w:t>
            </w:r>
            <w:r w:rsidRPr="00933203">
              <w:rPr>
                <w:rFonts w:ascii="Cambria" w:hAnsi="Cambria"/>
                <w:b/>
                <w:bCs/>
                <w:sz w:val="23"/>
                <w:szCs w:val="23"/>
              </w:rPr>
              <w:lastRenderedPageBreak/>
              <w:t>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06BBA33E" w14:textId="4164644F" w:rsidR="00AE260E" w:rsidRPr="00951509" w:rsidRDefault="7DA93B85" w:rsidP="00951509">
                  <w:pPr>
                    <w:jc w:val="center"/>
                    <w:rPr>
                      <w:rFonts w:ascii="Cambria" w:hAnsi="Cambria"/>
                      <w:b/>
                      <w:bCs/>
                      <w:color w:val="0000CC"/>
                      <w:sz w:val="22"/>
                      <w:szCs w:val="22"/>
                    </w:rPr>
                  </w:pPr>
                  <w:r w:rsidRPr="77BF7DCF">
                    <w:rPr>
                      <w:rFonts w:ascii="Cambria" w:hAnsi="Cambria"/>
                      <w:b/>
                      <w:bCs/>
                      <w:sz w:val="23"/>
                      <w:szCs w:val="23"/>
                    </w:rPr>
                    <w:t xml:space="preserve">Performance Security </w:t>
                  </w:r>
                  <w:r w:rsidR="00105E6E" w:rsidRPr="0070159C">
                    <w:rPr>
                      <w:rFonts w:ascii="Cambria" w:hAnsi="Cambria"/>
                      <w:b/>
                      <w:bCs/>
                      <w:color w:val="0000CC"/>
                      <w:szCs w:val="22"/>
                    </w:rPr>
                    <w:t xml:space="preserve">Repair/Restoration of damaged existing Protection Works and additional protection works of 220 </w:t>
                  </w:r>
                  <w:proofErr w:type="spellStart"/>
                  <w:r w:rsidR="00105E6E" w:rsidRPr="0070159C">
                    <w:rPr>
                      <w:rFonts w:ascii="Cambria" w:hAnsi="Cambria"/>
                      <w:b/>
                      <w:bCs/>
                      <w:color w:val="0000CC"/>
                      <w:szCs w:val="22"/>
                    </w:rPr>
                    <w:t>kv</w:t>
                  </w:r>
                  <w:proofErr w:type="spellEnd"/>
                  <w:r w:rsidR="00105E6E" w:rsidRPr="0070159C">
                    <w:rPr>
                      <w:rFonts w:ascii="Cambria" w:hAnsi="Cambria"/>
                      <w:b/>
                      <w:bCs/>
                      <w:color w:val="0000CC"/>
                      <w:szCs w:val="22"/>
                    </w:rPr>
                    <w:t xml:space="preserve"> D/C </w:t>
                  </w:r>
                  <w:proofErr w:type="spellStart"/>
                  <w:r w:rsidR="00105E6E" w:rsidRPr="0070159C">
                    <w:rPr>
                      <w:rFonts w:ascii="Cambria" w:hAnsi="Cambria"/>
                      <w:b/>
                      <w:bCs/>
                      <w:color w:val="0000CC"/>
                      <w:szCs w:val="22"/>
                    </w:rPr>
                    <w:t>Kishenpur</w:t>
                  </w:r>
                  <w:proofErr w:type="spellEnd"/>
                  <w:r w:rsidR="00105E6E" w:rsidRPr="0070159C">
                    <w:rPr>
                      <w:rFonts w:ascii="Cambria" w:hAnsi="Cambria"/>
                      <w:b/>
                      <w:bCs/>
                      <w:color w:val="0000CC"/>
                      <w:szCs w:val="22"/>
                    </w:rPr>
                    <w:t xml:space="preserve">-Sarna TL Tower no. 166, 167, 168, 179, 227 under Sarna TLO &amp; 400KV Chamba-Jalandhar TL Tower no. 136, 400KV </w:t>
                  </w:r>
                  <w:proofErr w:type="spellStart"/>
                  <w:r w:rsidR="00105E6E" w:rsidRPr="0070159C">
                    <w:rPr>
                      <w:rFonts w:ascii="Cambria" w:hAnsi="Cambria"/>
                      <w:b/>
                      <w:bCs/>
                      <w:color w:val="0000CC"/>
                      <w:szCs w:val="22"/>
                    </w:rPr>
                    <w:t>Chamera</w:t>
                  </w:r>
                  <w:proofErr w:type="spellEnd"/>
                  <w:r w:rsidR="00105E6E" w:rsidRPr="0070159C">
                    <w:rPr>
                      <w:rFonts w:ascii="Cambria" w:hAnsi="Cambria"/>
                      <w:b/>
                      <w:bCs/>
                      <w:color w:val="0000CC"/>
                      <w:szCs w:val="22"/>
                    </w:rPr>
                    <w:t xml:space="preserve"> Jalandhar TL Tower no. 178 under </w:t>
                  </w:r>
                  <w:proofErr w:type="spellStart"/>
                  <w:r w:rsidR="00105E6E" w:rsidRPr="0070159C">
                    <w:rPr>
                      <w:rFonts w:ascii="Cambria" w:hAnsi="Cambria"/>
                      <w:b/>
                      <w:bCs/>
                      <w:color w:val="0000CC"/>
                      <w:szCs w:val="22"/>
                    </w:rPr>
                    <w:t>Nurpur</w:t>
                  </w:r>
                  <w:proofErr w:type="spellEnd"/>
                  <w:r w:rsidR="00105E6E" w:rsidRPr="0070159C">
                    <w:rPr>
                      <w:rFonts w:ascii="Cambria" w:hAnsi="Cambria"/>
                      <w:b/>
                      <w:bCs/>
                      <w:color w:val="0000CC"/>
                      <w:szCs w:val="22"/>
                    </w:rPr>
                    <w:t xml:space="preserve"> TLO</w:t>
                  </w: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Contractor. The online payment facility shall be for payment in Indian Rupees only.</w:t>
            </w:r>
          </w:p>
        </w:tc>
      </w:tr>
      <w:tr w:rsidR="00EA536B" w:rsidRPr="00933203" w14:paraId="1EB26E1E" w14:textId="77777777" w:rsidTr="77BF7DCF">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530"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 xml:space="preserve">Reduction in the security pro rata to the Contract Price of any part of the Facilities is not admissible. However, if the Defects Liability Period has been extended </w:t>
            </w:r>
            <w:proofErr w:type="gramStart"/>
            <w:r w:rsidRPr="009447EC">
              <w:rPr>
                <w:rFonts w:ascii="Cambria" w:hAnsi="Cambria"/>
                <w:sz w:val="23"/>
                <w:szCs w:val="23"/>
              </w:rPr>
              <w:t>on</w:t>
            </w:r>
            <w:proofErr w:type="gramEnd"/>
            <w:r w:rsidRPr="009447EC">
              <w:rPr>
                <w:rFonts w:ascii="Cambria" w:hAnsi="Cambria"/>
                <w:sz w:val="23"/>
                <w:szCs w:val="23"/>
              </w:rPr>
              <w:t xml:space="preserve">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w:t>
            </w:r>
            <w:proofErr w:type="gramStart"/>
            <w:r w:rsidRPr="009447EC">
              <w:rPr>
                <w:rFonts w:ascii="Cambria" w:hAnsi="Cambria"/>
                <w:sz w:val="23"/>
                <w:szCs w:val="23"/>
              </w:rPr>
              <w:t>40.0,</w:t>
            </w:r>
            <w:proofErr w:type="gramEnd"/>
            <w:r w:rsidRPr="009447EC">
              <w:rPr>
                <w:rFonts w:ascii="Cambria" w:hAnsi="Cambria"/>
                <w:sz w:val="23"/>
                <w:szCs w:val="23"/>
              </w:rPr>
              <w:t xml:space="preserve">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77BF7DCF">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530"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w:t>
            </w:r>
            <w:proofErr w:type="gramStart"/>
            <w:r w:rsidRPr="006E621D">
              <w:rPr>
                <w:rFonts w:ascii="Cambria" w:hAnsi="Cambria"/>
                <w:sz w:val="23"/>
                <w:szCs w:val="23"/>
              </w:rPr>
              <w:t>is</w:t>
            </w:r>
            <w:proofErr w:type="gramEnd"/>
            <w:r w:rsidRPr="006E621D">
              <w:rPr>
                <w:rFonts w:ascii="Cambria" w:hAnsi="Cambria"/>
                <w:sz w:val="23"/>
                <w:szCs w:val="23"/>
              </w:rPr>
              <w:t xml:space="preserve"> not permitted. </w:t>
            </w:r>
          </w:p>
        </w:tc>
      </w:tr>
      <w:tr w:rsidR="00EE0F1D" w:rsidRPr="00933203" w14:paraId="320083DC" w14:textId="77777777" w:rsidTr="77BF7DCF">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530"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 xml:space="preserve">Add new </w:t>
            </w:r>
            <w:proofErr w:type="gramStart"/>
            <w:r w:rsidRPr="00933203">
              <w:rPr>
                <w:rFonts w:ascii="Cambria" w:hAnsi="Cambria"/>
                <w:b/>
                <w:bCs/>
                <w:sz w:val="23"/>
                <w:szCs w:val="23"/>
              </w:rPr>
              <w:t>sub Clause GCC</w:t>
            </w:r>
            <w:proofErr w:type="gramEnd"/>
            <w:r w:rsidRPr="00933203">
              <w:rPr>
                <w:rFonts w:ascii="Cambria" w:hAnsi="Cambria"/>
                <w:b/>
                <w:bCs/>
                <w:sz w:val="23"/>
                <w:szCs w:val="23"/>
              </w:rPr>
              <w:t xml:space="preserve">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 xml:space="preserve">banker </w:t>
            </w:r>
            <w:r w:rsidRPr="00933203">
              <w:rPr>
                <w:rFonts w:ascii="Cambria" w:hAnsi="Cambria"/>
                <w:sz w:val="23"/>
                <w:szCs w:val="23"/>
              </w:rPr>
              <w:lastRenderedPageBreak/>
              <w:t>certified cheque/</w:t>
            </w:r>
            <w:r w:rsidR="006E621D">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933203" w14:paraId="05D926D6" w14:textId="77777777" w:rsidTr="77BF7DCF">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530" w:type="dxa"/>
            <w:tcBorders>
              <w:left w:val="nil"/>
            </w:tcBorders>
          </w:tcPr>
          <w:p w14:paraId="09C5DF42" w14:textId="77777777" w:rsidR="00392763" w:rsidRPr="00933203" w:rsidRDefault="00392763" w:rsidP="00126A10">
            <w:pPr>
              <w:jc w:val="both"/>
              <w:rPr>
                <w:rFonts w:ascii="Cambria" w:hAnsi="Cambria" w:cs="Calibri"/>
                <w:b/>
                <w:bCs/>
                <w:sz w:val="23"/>
                <w:szCs w:val="23"/>
              </w:rPr>
            </w:pPr>
            <w:r w:rsidRPr="00933203">
              <w:rPr>
                <w:rFonts w:ascii="Cambria" w:hAnsi="Cambria" w:cs="Calibri"/>
                <w:b/>
                <w:bCs/>
                <w:sz w:val="23"/>
                <w:szCs w:val="23"/>
              </w:rPr>
              <w:t>Replace the existin</w:t>
            </w:r>
            <w:r w:rsidR="00A46531" w:rsidRPr="00933203">
              <w:rPr>
                <w:rFonts w:ascii="Cambria" w:hAnsi="Cambria" w:cs="Calibri"/>
                <w:b/>
                <w:bCs/>
                <w:sz w:val="23"/>
                <w:szCs w:val="23"/>
              </w:rPr>
              <w:t>g provision with the following:</w:t>
            </w:r>
          </w:p>
          <w:p w14:paraId="0C8FE7CE" w14:textId="77777777" w:rsidR="00A46531" w:rsidRPr="006405D7" w:rsidRDefault="00A46531" w:rsidP="00126A10">
            <w:pPr>
              <w:jc w:val="both"/>
              <w:rPr>
                <w:rFonts w:ascii="Cambria" w:hAnsi="Cambria" w:cs="Calibri"/>
                <w:b/>
                <w:bCs/>
                <w:sz w:val="16"/>
                <w:szCs w:val="16"/>
              </w:rPr>
            </w:pPr>
          </w:p>
          <w:p w14:paraId="166C1196" w14:textId="77777777" w:rsidR="005244F8" w:rsidRDefault="005244F8" w:rsidP="005244F8">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41004F19" w14:textId="77777777" w:rsidR="005244F8" w:rsidRPr="00840DC3" w:rsidRDefault="005244F8" w:rsidP="005244F8">
            <w:pPr>
              <w:autoSpaceDE w:val="0"/>
              <w:autoSpaceDN w:val="0"/>
              <w:adjustRightInd w:val="0"/>
              <w:jc w:val="both"/>
              <w:rPr>
                <w:rFonts w:ascii="Cambria" w:hAnsi="Cambria"/>
                <w:sz w:val="22"/>
                <w:szCs w:val="22"/>
              </w:rPr>
            </w:pPr>
          </w:p>
          <w:p w14:paraId="4AFADD2E" w14:textId="77777777" w:rsidR="005244F8" w:rsidRDefault="005244F8" w:rsidP="00756CA6">
            <w:pPr>
              <w:ind w:left="497" w:hanging="441"/>
              <w:jc w:val="both"/>
              <w:rPr>
                <w:rFonts w:ascii="Cambria" w:hAnsi="Cambria"/>
                <w:sz w:val="22"/>
                <w:szCs w:val="22"/>
              </w:rPr>
            </w:pPr>
            <w:r w:rsidRPr="00840DC3">
              <w:rPr>
                <w:rFonts w:ascii="Cambria" w:hAnsi="Cambria"/>
                <w:sz w:val="22"/>
                <w:szCs w:val="22"/>
              </w:rPr>
              <w:t>(a)</w:t>
            </w:r>
            <w:r w:rsidR="00756CA6">
              <w:rPr>
                <w:rFonts w:ascii="Cambria" w:hAnsi="Cambria"/>
                <w:sz w:val="22"/>
                <w:szCs w:val="22"/>
              </w:rPr>
              <w:t xml:space="preserve"> </w:t>
            </w:r>
            <w:r w:rsidRPr="00840DC3">
              <w:rPr>
                <w:rFonts w:ascii="Cambria" w:hAnsi="Cambria"/>
                <w:sz w:val="22"/>
                <w:szCs w:val="22"/>
              </w:rPr>
              <w:t xml:space="preserve"> by a Public Sector Bank located in India, or</w:t>
            </w:r>
          </w:p>
          <w:p w14:paraId="67C0C651" w14:textId="77777777" w:rsidR="005244F8" w:rsidRPr="00840DC3" w:rsidRDefault="005244F8" w:rsidP="005244F8">
            <w:pPr>
              <w:autoSpaceDE w:val="0"/>
              <w:autoSpaceDN w:val="0"/>
              <w:adjustRightInd w:val="0"/>
              <w:jc w:val="both"/>
              <w:rPr>
                <w:rFonts w:ascii="Cambria" w:hAnsi="Cambria"/>
                <w:sz w:val="22"/>
                <w:szCs w:val="22"/>
              </w:rPr>
            </w:pPr>
          </w:p>
          <w:p w14:paraId="57A4FDE9" w14:textId="77777777" w:rsidR="005244F8" w:rsidRDefault="005244F8" w:rsidP="00756CA6">
            <w:pPr>
              <w:ind w:left="497" w:hanging="441"/>
              <w:jc w:val="both"/>
              <w:rPr>
                <w:rFonts w:ascii="Cambria" w:hAnsi="Cambria"/>
                <w:sz w:val="22"/>
                <w:szCs w:val="22"/>
              </w:rPr>
            </w:pPr>
            <w:r>
              <w:rPr>
                <w:rFonts w:ascii="Cambria" w:hAnsi="Cambria"/>
                <w:sz w:val="22"/>
                <w:szCs w:val="22"/>
              </w:rPr>
              <w:t xml:space="preserve">(b) </w:t>
            </w:r>
            <w:r w:rsidR="00756CA6">
              <w:rPr>
                <w:rFonts w:ascii="Cambria" w:hAnsi="Cambria"/>
                <w:sz w:val="22"/>
                <w:szCs w:val="22"/>
              </w:rPr>
              <w:t xml:space="preserve"> </w:t>
            </w:r>
            <w:r w:rsidRPr="00840DC3">
              <w:rPr>
                <w:rFonts w:ascii="Cambria" w:hAnsi="Cambria"/>
                <w:sz w:val="22"/>
                <w:szCs w:val="22"/>
              </w:rPr>
              <w:t xml:space="preserve">a scheduled Indian Bank having paid up capital (net of any accumulated losses) of Rs. 1,000 </w:t>
            </w:r>
            <w:proofErr w:type="gramStart"/>
            <w:r w:rsidRPr="00840DC3">
              <w:rPr>
                <w:rFonts w:ascii="Cambria" w:hAnsi="Cambria"/>
                <w:sz w:val="22"/>
                <w:szCs w:val="22"/>
              </w:rPr>
              <w:t>Million</w:t>
            </w:r>
            <w:proofErr w:type="gramEnd"/>
            <w:r w:rsidRPr="00840DC3">
              <w:rPr>
                <w:rFonts w:ascii="Cambria" w:hAnsi="Cambria"/>
                <w:sz w:val="22"/>
                <w:szCs w:val="22"/>
              </w:rPr>
              <w:t xml:space="preserve"> or above (the latest annual report</w:t>
            </w:r>
            <w:r w:rsidR="00756CA6">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308D56CC" w14:textId="77777777" w:rsidR="005244F8" w:rsidRPr="00840DC3" w:rsidRDefault="005244F8" w:rsidP="005244F8">
            <w:pPr>
              <w:autoSpaceDE w:val="0"/>
              <w:autoSpaceDN w:val="0"/>
              <w:adjustRightInd w:val="0"/>
              <w:jc w:val="both"/>
              <w:rPr>
                <w:rFonts w:ascii="Cambria" w:hAnsi="Cambria"/>
                <w:sz w:val="22"/>
                <w:szCs w:val="22"/>
              </w:rPr>
            </w:pPr>
          </w:p>
          <w:p w14:paraId="35661433" w14:textId="77777777" w:rsidR="0097625F" w:rsidRDefault="005244F8" w:rsidP="005244F8">
            <w:pPr>
              <w:ind w:left="497" w:hanging="441"/>
              <w:jc w:val="both"/>
              <w:rPr>
                <w:rFonts w:ascii="Cambria" w:hAnsi="Cambria"/>
                <w:b/>
                <w:bCs/>
                <w:sz w:val="22"/>
                <w:szCs w:val="22"/>
              </w:rPr>
            </w:pPr>
            <w:r w:rsidRPr="00840DC3">
              <w:rPr>
                <w:rFonts w:ascii="Cambria" w:hAnsi="Cambria"/>
                <w:sz w:val="22"/>
                <w:szCs w:val="22"/>
              </w:rPr>
              <w:t xml:space="preserve">(c) </w:t>
            </w:r>
            <w:r w:rsidR="00756CA6">
              <w:rPr>
                <w:rFonts w:ascii="Cambria" w:hAnsi="Cambria"/>
                <w:sz w:val="22"/>
                <w:szCs w:val="22"/>
              </w:rPr>
              <w:t xml:space="preserve">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97E50C6" w14:textId="77777777" w:rsidR="005244F8" w:rsidRPr="00933203" w:rsidRDefault="005244F8" w:rsidP="005244F8">
            <w:pPr>
              <w:ind w:left="497" w:hanging="441"/>
              <w:jc w:val="both"/>
              <w:rPr>
                <w:rFonts w:ascii="Cambria" w:hAnsi="Cambria" w:cs="Calibri"/>
                <w:b/>
                <w:bCs/>
                <w:sz w:val="23"/>
                <w:szCs w:val="23"/>
              </w:rPr>
            </w:pPr>
          </w:p>
          <w:p w14:paraId="2AA86AF6" w14:textId="77777777" w:rsidR="005244F8" w:rsidRPr="0007404B" w:rsidRDefault="005244F8" w:rsidP="005244F8">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7B04FA47" w14:textId="77777777" w:rsidR="005244F8" w:rsidRPr="0007404B" w:rsidRDefault="005244F8" w:rsidP="005244F8">
            <w:pPr>
              <w:ind w:right="72"/>
              <w:jc w:val="both"/>
              <w:rPr>
                <w:rFonts w:ascii="Cambria" w:eastAsia="Batang" w:hAnsi="Cambria" w:cs="Arial"/>
                <w:sz w:val="16"/>
                <w:szCs w:val="16"/>
              </w:rPr>
            </w:pPr>
          </w:p>
          <w:p w14:paraId="533EDB21" w14:textId="77777777" w:rsidR="005244F8" w:rsidRPr="0007404B" w:rsidRDefault="005244F8" w:rsidP="005244F8">
            <w:pPr>
              <w:ind w:right="72"/>
              <w:jc w:val="both"/>
              <w:rPr>
                <w:rFonts w:ascii="Cambria" w:eastAsia="Batang" w:hAnsi="Cambria" w:cs="Arial"/>
                <w:b/>
                <w:bCs/>
                <w:sz w:val="22"/>
                <w:szCs w:val="22"/>
              </w:rPr>
            </w:pPr>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07404B"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07404B" w14:paraId="0333FF1B" w14:textId="77777777" w:rsidTr="004F25EE">
              <w:tc>
                <w:tcPr>
                  <w:tcW w:w="1957" w:type="dxa"/>
                  <w:shd w:val="clear" w:color="auto" w:fill="auto"/>
                </w:tcPr>
                <w:p w14:paraId="63F5147D" w14:textId="77777777" w:rsidR="005244F8" w:rsidRPr="0007404B" w:rsidRDefault="005244F8" w:rsidP="004F25EE">
                  <w:pPr>
                    <w:ind w:right="-27"/>
                    <w:jc w:val="center"/>
                    <w:rPr>
                      <w:rFonts w:ascii="Cambria" w:hAnsi="Cambria" w:cs="Arial"/>
                      <w:b/>
                      <w:bCs/>
                      <w:sz w:val="22"/>
                      <w:szCs w:val="22"/>
                      <w:lang w:bidi="en-US"/>
                    </w:rPr>
                  </w:pPr>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07404B" w:rsidRDefault="005244F8" w:rsidP="004F25EE">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1843" w:type="dxa"/>
                </w:tcPr>
                <w:p w14:paraId="6B5E75CE" w14:textId="77777777" w:rsidR="005244F8" w:rsidRPr="0007404B" w:rsidRDefault="005244F8" w:rsidP="004F25EE">
                  <w:pPr>
                    <w:ind w:right="-54"/>
                    <w:jc w:val="center"/>
                    <w:rPr>
                      <w:rFonts w:ascii="Cambria" w:hAnsi="Cambria" w:cs="Arial"/>
                      <w:b/>
                      <w:bCs/>
                      <w:sz w:val="22"/>
                      <w:szCs w:val="22"/>
                      <w:lang w:bidi="en-US"/>
                    </w:rPr>
                  </w:pPr>
                  <w:r w:rsidRPr="00A263D5">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07404B" w:rsidRDefault="005244F8" w:rsidP="004F25EE">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5244F8" w:rsidRPr="0007404B" w14:paraId="36606F8D" w14:textId="77777777" w:rsidTr="004F25EE">
              <w:tc>
                <w:tcPr>
                  <w:tcW w:w="1957" w:type="dxa"/>
                  <w:shd w:val="clear" w:color="auto" w:fill="auto"/>
                </w:tcPr>
                <w:p w14:paraId="3857005A" w14:textId="77777777" w:rsidR="005244F8" w:rsidRPr="0007404B" w:rsidRDefault="005244F8" w:rsidP="004F25EE">
                  <w:pPr>
                    <w:ind w:right="-29"/>
                    <w:jc w:val="both"/>
                    <w:rPr>
                      <w:rFonts w:ascii="Cambria" w:hAnsi="Cambria" w:cs="Arial"/>
                      <w:b/>
                      <w:bCs/>
                      <w:sz w:val="22"/>
                      <w:szCs w:val="22"/>
                      <w:lang w:bidi="en-US"/>
                    </w:rPr>
                  </w:pPr>
                  <w:r w:rsidRPr="00A263D5">
                    <w:rPr>
                      <w:rFonts w:ascii="Cambria" w:hAnsi="Cambria" w:cs="Arial"/>
                      <w:b/>
                      <w:bCs/>
                      <w:sz w:val="22"/>
                      <w:szCs w:val="22"/>
                      <w:lang w:bidi="en-US"/>
                    </w:rPr>
                    <w:t xml:space="preserve">State Bank </w:t>
                  </w:r>
                  <w:r>
                    <w:rPr>
                      <w:rFonts w:ascii="Cambria" w:hAnsi="Cambria" w:cs="Arial"/>
                      <w:b/>
                      <w:bCs/>
                      <w:sz w:val="22"/>
                      <w:szCs w:val="22"/>
                      <w:lang w:bidi="en-US"/>
                    </w:rPr>
                    <w:t>o</w:t>
                  </w:r>
                  <w:r w:rsidRPr="00A263D5">
                    <w:rPr>
                      <w:rFonts w:ascii="Cambria" w:hAnsi="Cambria" w:cs="Arial"/>
                      <w:b/>
                      <w:bCs/>
                      <w:sz w:val="22"/>
                      <w:szCs w:val="22"/>
                      <w:lang w:bidi="en-US"/>
                    </w:rPr>
                    <w:t>f India</w:t>
                  </w:r>
                  <w:r>
                    <w:rPr>
                      <w:rFonts w:ascii="Cambria" w:hAnsi="Cambria" w:cs="Arial"/>
                      <w:b/>
                      <w:bCs/>
                      <w:sz w:val="22"/>
                      <w:szCs w:val="22"/>
                      <w:lang w:bidi="en-US"/>
                    </w:rPr>
                    <w:t xml:space="preserve">, </w:t>
                  </w:r>
                  <w:r w:rsidRPr="00A263D5">
                    <w:rPr>
                      <w:rFonts w:ascii="Cambria" w:hAnsi="Cambria" w:cs="Arial"/>
                      <w:b/>
                      <w:bCs/>
                      <w:sz w:val="22"/>
                      <w:szCs w:val="22"/>
                      <w:lang w:bidi="en-US"/>
                    </w:rPr>
                    <w:t>Gandhi Nagar, Jammu</w:t>
                  </w:r>
                </w:p>
              </w:tc>
              <w:tc>
                <w:tcPr>
                  <w:tcW w:w="1620" w:type="dxa"/>
                  <w:shd w:val="clear" w:color="auto" w:fill="auto"/>
                </w:tcPr>
                <w:p w14:paraId="4F9C8809" w14:textId="77777777" w:rsidR="005244F8" w:rsidRPr="0007404B" w:rsidRDefault="005244F8" w:rsidP="004F25EE">
                  <w:pPr>
                    <w:ind w:right="-29"/>
                    <w:jc w:val="center"/>
                    <w:rPr>
                      <w:rFonts w:ascii="Cambria" w:hAnsi="Cambria" w:cs="Arial"/>
                      <w:b/>
                      <w:bCs/>
                      <w:sz w:val="22"/>
                      <w:szCs w:val="22"/>
                      <w:lang w:bidi="en-US"/>
                    </w:rPr>
                  </w:pPr>
                  <w:r w:rsidRPr="00A263D5">
                    <w:rPr>
                      <w:rFonts w:ascii="Cambria" w:hAnsi="Cambria" w:cs="Arial"/>
                      <w:b/>
                      <w:bCs/>
                      <w:sz w:val="22"/>
                      <w:szCs w:val="22"/>
                      <w:lang w:bidi="en-US"/>
                    </w:rPr>
                    <w:t>SBIN0003132</w:t>
                  </w:r>
                </w:p>
              </w:tc>
              <w:tc>
                <w:tcPr>
                  <w:tcW w:w="1843" w:type="dxa"/>
                </w:tcPr>
                <w:p w14:paraId="54907459" w14:textId="77777777" w:rsidR="005244F8" w:rsidRPr="0007404B" w:rsidRDefault="005244F8" w:rsidP="004F25EE">
                  <w:pPr>
                    <w:spacing w:after="200" w:line="252" w:lineRule="auto"/>
                    <w:ind w:right="-54"/>
                    <w:jc w:val="center"/>
                    <w:rPr>
                      <w:rFonts w:ascii="Cambria" w:hAnsi="Cambria" w:cs="Arial"/>
                      <w:b/>
                      <w:bCs/>
                      <w:sz w:val="22"/>
                      <w:szCs w:val="22"/>
                      <w:lang w:bidi="en-US"/>
                    </w:rPr>
                  </w:pPr>
                  <w:r w:rsidRPr="00A263D5">
                    <w:rPr>
                      <w:rFonts w:ascii="Cambria" w:hAnsi="Cambria" w:cs="Arial"/>
                      <w:b/>
                      <w:bCs/>
                      <w:sz w:val="22"/>
                      <w:szCs w:val="22"/>
                      <w:lang w:bidi="en-US"/>
                    </w:rPr>
                    <w:t>SBIN0014501</w:t>
                  </w:r>
                </w:p>
              </w:tc>
              <w:tc>
                <w:tcPr>
                  <w:tcW w:w="1577" w:type="dxa"/>
                  <w:shd w:val="clear" w:color="auto" w:fill="auto"/>
                </w:tcPr>
                <w:p w14:paraId="0E12332A" w14:textId="77777777" w:rsidR="005244F8" w:rsidRPr="00D1395A" w:rsidRDefault="005244F8" w:rsidP="004F25EE">
                  <w:pPr>
                    <w:spacing w:after="200" w:line="252" w:lineRule="auto"/>
                    <w:ind w:right="-54"/>
                    <w:jc w:val="center"/>
                    <w:rPr>
                      <w:rFonts w:ascii="Cambria" w:hAnsi="Cambria" w:cs="Arial"/>
                      <w:b/>
                      <w:bCs/>
                      <w:sz w:val="21"/>
                      <w:szCs w:val="21"/>
                      <w:lang w:bidi="en-US"/>
                    </w:rPr>
                  </w:pPr>
                  <w:r w:rsidRPr="00D1395A">
                    <w:rPr>
                      <w:rFonts w:ascii="Cambria" w:hAnsi="Cambria" w:cs="Arial"/>
                      <w:b/>
                      <w:bCs/>
                      <w:sz w:val="21"/>
                      <w:szCs w:val="21"/>
                      <w:lang w:bidi="en-US"/>
                    </w:rPr>
                    <w:t>10315031267</w:t>
                  </w:r>
                </w:p>
              </w:tc>
            </w:tr>
          </w:tbl>
          <w:p w14:paraId="1A939487" w14:textId="77777777" w:rsidR="005244F8"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Default="005244F8" w:rsidP="005244F8">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6AA258D8" w14:textId="77777777" w:rsidR="006405D7" w:rsidRPr="00933203" w:rsidRDefault="006405D7" w:rsidP="00126A10">
            <w:pPr>
              <w:jc w:val="both"/>
              <w:rPr>
                <w:rFonts w:ascii="Cambria" w:hAnsi="Cambria" w:cs="Calibri"/>
                <w:b/>
                <w:bCs/>
                <w:sz w:val="23"/>
                <w:szCs w:val="23"/>
              </w:rPr>
            </w:pPr>
          </w:p>
        </w:tc>
      </w:tr>
      <w:tr w:rsidR="00BD5CD4" w:rsidRPr="00933203" w14:paraId="28F1124A" w14:textId="77777777" w:rsidTr="77BF7DCF">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530" w:type="dxa"/>
            <w:tcBorders>
              <w:left w:val="nil"/>
            </w:tcBorders>
          </w:tcPr>
          <w:p w14:paraId="46FA9192" w14:textId="77777777" w:rsidR="008C154C" w:rsidRPr="00430164" w:rsidRDefault="008C154C" w:rsidP="00126A10">
            <w:pPr>
              <w:jc w:val="both"/>
              <w:rPr>
                <w:rFonts w:ascii="Cambria" w:hAnsi="Cambria" w:cs="Calibri"/>
                <w:b/>
                <w:bCs/>
                <w:sz w:val="23"/>
                <w:szCs w:val="23"/>
              </w:rPr>
            </w:pPr>
            <w:r w:rsidRPr="00430164">
              <w:rPr>
                <w:rFonts w:ascii="Cambria" w:hAnsi="Cambria" w:cs="Calibri"/>
                <w:b/>
                <w:bCs/>
                <w:sz w:val="23"/>
                <w:szCs w:val="23"/>
              </w:rPr>
              <w:t xml:space="preserve">Add </w:t>
            </w:r>
            <w:proofErr w:type="gramStart"/>
            <w:r w:rsidRPr="00430164">
              <w:rPr>
                <w:rFonts w:ascii="Cambria" w:hAnsi="Cambria" w:cs="Calibri"/>
                <w:b/>
                <w:bCs/>
                <w:sz w:val="23"/>
                <w:szCs w:val="23"/>
              </w:rPr>
              <w:t>following</w:t>
            </w:r>
            <w:proofErr w:type="gramEnd"/>
            <w:r w:rsidRPr="00430164">
              <w:rPr>
                <w:rFonts w:ascii="Cambria" w:hAnsi="Cambria" w:cs="Calibri"/>
                <w:b/>
                <w:bCs/>
                <w:sz w:val="23"/>
                <w:szCs w:val="23"/>
              </w:rPr>
              <w:t xml:space="preserve"> new sub-Clauses in GCC clause 11.1:</w:t>
            </w:r>
          </w:p>
          <w:p w14:paraId="29D6B04F" w14:textId="77777777" w:rsidR="00BD5CD4" w:rsidRPr="00430164" w:rsidRDefault="00BD5CD4" w:rsidP="00126A10">
            <w:pPr>
              <w:jc w:val="both"/>
              <w:rPr>
                <w:rFonts w:ascii="Cambria" w:hAnsi="Cambria" w:cs="Calibri"/>
                <w:sz w:val="23"/>
                <w:szCs w:val="23"/>
              </w:rPr>
            </w:pPr>
            <w:r w:rsidRPr="00430164">
              <w:rPr>
                <w:rFonts w:ascii="Cambria" w:hAnsi="Cambria" w:cs="Calibri"/>
                <w:sz w:val="23"/>
                <w:szCs w:val="23"/>
              </w:rPr>
              <w:t xml:space="preserve"> </w:t>
            </w:r>
          </w:p>
          <w:p w14:paraId="077C6BB1" w14:textId="77777777" w:rsidR="00BD5CD4" w:rsidRDefault="008C154C" w:rsidP="00126A1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r>
            <w:r w:rsidR="002A62AC" w:rsidRPr="00430164">
              <w:rPr>
                <w:rFonts w:ascii="Cambria" w:hAnsi="Cambria"/>
                <w:sz w:val="23"/>
                <w:szCs w:val="23"/>
              </w:rPr>
              <w:t>The sources of the materials to be provided/</w:t>
            </w:r>
            <w:r w:rsidR="0045737C">
              <w:rPr>
                <w:rFonts w:ascii="Cambria" w:hAnsi="Cambria"/>
                <w:sz w:val="23"/>
                <w:szCs w:val="23"/>
              </w:rPr>
              <w:t xml:space="preserve"> </w:t>
            </w:r>
            <w:r w:rsidR="002A62AC" w:rsidRPr="00430164">
              <w:rPr>
                <w:rFonts w:ascii="Cambria" w:hAnsi="Cambria"/>
                <w:sz w:val="23"/>
                <w:szCs w:val="23"/>
              </w:rPr>
              <w:t xml:space="preserve">supplied by the Contractor shall be got approved from Engineer-in-charge. </w:t>
            </w:r>
            <w:r w:rsidR="00BD5CD4" w:rsidRPr="00430164">
              <w:rPr>
                <w:rFonts w:ascii="Cambria" w:hAnsi="Cambria"/>
                <w:sz w:val="23"/>
                <w:szCs w:val="23"/>
              </w:rPr>
              <w:t>The</w:t>
            </w:r>
            <w:r w:rsidR="00BD5CD4" w:rsidRPr="00430164">
              <w:rPr>
                <w:rFonts w:ascii="Cambria" w:hAnsi="Cambria" w:cs="Calibri"/>
                <w:sz w:val="23"/>
                <w:szCs w:val="23"/>
              </w:rPr>
              <w:t xml:space="preserve"> various field and laboratory tests involved as per the Quality Plan/ </w:t>
            </w:r>
            <w:r w:rsidR="00BD5CD4" w:rsidRPr="00430164">
              <w:rPr>
                <w:rFonts w:ascii="Cambria" w:hAnsi="Cambria" w:cs="Calibri"/>
                <w:sz w:val="23"/>
                <w:szCs w:val="23"/>
              </w:rPr>
              <w:lastRenderedPageBreak/>
              <w:t xml:space="preserve">Technical Specifications/ directions of Engineer-in-charge are to be carried out by the successful </w:t>
            </w:r>
            <w:r w:rsidR="007C725D" w:rsidRPr="00430164">
              <w:rPr>
                <w:rFonts w:ascii="Cambria" w:hAnsi="Cambria" w:cs="Calibri"/>
                <w:sz w:val="23"/>
                <w:szCs w:val="23"/>
              </w:rPr>
              <w:t>Bidder</w:t>
            </w:r>
            <w:r w:rsidR="00BD5CD4" w:rsidRPr="00430164">
              <w:rPr>
                <w:rFonts w:ascii="Cambria" w:hAnsi="Cambria" w:cs="Calibri"/>
                <w:sz w:val="23"/>
                <w:szCs w:val="23"/>
              </w:rPr>
              <w:t xml:space="preserve"> (contractor) at his own cost and no additional payment shall be considered on this account. The </w:t>
            </w:r>
            <w:r w:rsidR="007C725D" w:rsidRPr="00430164">
              <w:rPr>
                <w:rFonts w:ascii="Cambria" w:hAnsi="Cambria" w:cs="Calibri"/>
                <w:sz w:val="23"/>
                <w:szCs w:val="23"/>
              </w:rPr>
              <w:t>Bidders</w:t>
            </w:r>
            <w:r w:rsidR="00BD5CD4" w:rsidRPr="00430164">
              <w:rPr>
                <w:rFonts w:ascii="Cambria" w:hAnsi="Cambria" w:cs="Calibri"/>
                <w:sz w:val="23"/>
                <w:szCs w:val="23"/>
              </w:rPr>
              <w:t xml:space="preserve"> should </w:t>
            </w:r>
            <w:proofErr w:type="gramStart"/>
            <w:r w:rsidR="00BD5CD4" w:rsidRPr="00430164">
              <w:rPr>
                <w:rFonts w:ascii="Cambria" w:hAnsi="Cambria" w:cs="Calibri"/>
                <w:sz w:val="23"/>
                <w:szCs w:val="23"/>
              </w:rPr>
              <w:t>take into account</w:t>
            </w:r>
            <w:proofErr w:type="gramEnd"/>
            <w:r w:rsidR="00BD5CD4" w:rsidRPr="00430164">
              <w:rPr>
                <w:rFonts w:ascii="Cambria" w:hAnsi="Cambria" w:cs="Calibri"/>
                <w:sz w:val="23"/>
                <w:szCs w:val="23"/>
              </w:rPr>
              <w:t xml:space="preserve"> </w:t>
            </w:r>
            <w:r w:rsidR="002A62AC" w:rsidRPr="00430164">
              <w:rPr>
                <w:rFonts w:ascii="Cambria" w:hAnsi="Cambria" w:cs="Calibri"/>
                <w:sz w:val="23"/>
                <w:szCs w:val="23"/>
              </w:rPr>
              <w:t>these</w:t>
            </w:r>
            <w:r w:rsidR="00BD5CD4" w:rsidRPr="00430164">
              <w:rPr>
                <w:rFonts w:ascii="Cambria" w:hAnsi="Cambria" w:cs="Calibri"/>
                <w:sz w:val="23"/>
                <w:szCs w:val="23"/>
              </w:rPr>
              <w:t xml:space="preserve"> aspect</w:t>
            </w:r>
            <w:r w:rsidR="002A62AC" w:rsidRPr="00430164">
              <w:rPr>
                <w:rFonts w:ascii="Cambria" w:hAnsi="Cambria" w:cs="Calibri"/>
                <w:sz w:val="23"/>
                <w:szCs w:val="23"/>
              </w:rPr>
              <w:t>s</w:t>
            </w:r>
            <w:r w:rsidR="00BD5CD4" w:rsidRPr="00430164">
              <w:rPr>
                <w:rFonts w:ascii="Cambria" w:hAnsi="Cambria" w:cs="Calibri"/>
                <w:sz w:val="23"/>
                <w:szCs w:val="23"/>
              </w:rPr>
              <w:t xml:space="preserve"> while submitting their offers.</w:t>
            </w:r>
          </w:p>
          <w:p w14:paraId="4A40D16F" w14:textId="77777777" w:rsidR="008F29B4" w:rsidRDefault="008F29B4" w:rsidP="00126A10">
            <w:pPr>
              <w:widowControl w:val="0"/>
              <w:autoSpaceDE w:val="0"/>
              <w:autoSpaceDN w:val="0"/>
              <w:adjustRightInd w:val="0"/>
              <w:ind w:left="671" w:right="27" w:hanging="671"/>
              <w:jc w:val="both"/>
              <w:rPr>
                <w:rFonts w:ascii="Cambria" w:hAnsi="Cambria" w:cs="Calibri"/>
                <w:sz w:val="23"/>
                <w:szCs w:val="23"/>
              </w:rPr>
            </w:pPr>
          </w:p>
          <w:p w14:paraId="27A70AFD" w14:textId="708B3A44" w:rsidR="008F29B4" w:rsidRDefault="008F29B4" w:rsidP="00126A10">
            <w:pPr>
              <w:widowControl w:val="0"/>
              <w:autoSpaceDE w:val="0"/>
              <w:autoSpaceDN w:val="0"/>
              <w:adjustRightInd w:val="0"/>
              <w:ind w:left="671" w:right="27" w:hanging="671"/>
              <w:jc w:val="both"/>
              <w:rPr>
                <w:rFonts w:ascii="Cambria" w:hAnsi="Cambria"/>
                <w:color w:val="0000CC"/>
                <w:sz w:val="23"/>
                <w:szCs w:val="23"/>
              </w:rPr>
            </w:pPr>
            <w:r>
              <w:rPr>
                <w:rFonts w:ascii="Cambria" w:hAnsi="Cambria" w:cs="Calibri"/>
                <w:sz w:val="23"/>
                <w:szCs w:val="23"/>
              </w:rPr>
              <w:t xml:space="preserve">11.5 </w:t>
            </w:r>
            <w:r w:rsidR="005A35A4">
              <w:rPr>
                <w:rFonts w:ascii="Cambria" w:hAnsi="Cambria" w:cs="Calibri"/>
                <w:sz w:val="23"/>
                <w:szCs w:val="23"/>
              </w:rPr>
              <w:t xml:space="preserve">  </w:t>
            </w:r>
            <w:r>
              <w:rPr>
                <w:rFonts w:ascii="Cambria" w:hAnsi="Cambria" w:cs="Calibri"/>
                <w:sz w:val="23"/>
                <w:szCs w:val="23"/>
              </w:rPr>
              <w:t xml:space="preserve">Scope of work </w:t>
            </w:r>
            <w:proofErr w:type="gramStart"/>
            <w:r>
              <w:rPr>
                <w:rFonts w:ascii="Cambria" w:hAnsi="Cambria" w:cs="Calibri"/>
                <w:sz w:val="23"/>
                <w:szCs w:val="23"/>
              </w:rPr>
              <w:t>as per</w:t>
            </w:r>
            <w:proofErr w:type="gramEnd"/>
            <w:r w:rsidRPr="77BF7DCF">
              <w:rPr>
                <w:rFonts w:ascii="Cambria" w:hAnsi="Cambria"/>
                <w:sz w:val="23"/>
                <w:szCs w:val="23"/>
              </w:rPr>
              <w:t xml:space="preserve"> enclosed as </w:t>
            </w:r>
            <w:r w:rsidRPr="008F29B4">
              <w:rPr>
                <w:rFonts w:ascii="Cambria" w:hAnsi="Cambria"/>
                <w:b/>
                <w:bCs/>
                <w:sz w:val="23"/>
                <w:szCs w:val="23"/>
              </w:rPr>
              <w:t>Annexure-</w:t>
            </w:r>
            <w:r w:rsidRPr="008F29B4">
              <w:rPr>
                <w:rFonts w:ascii="Cambria" w:hAnsi="Cambria" w:cs="Calibri"/>
                <w:b/>
                <w:bCs/>
                <w:sz w:val="23"/>
                <w:szCs w:val="23"/>
              </w:rPr>
              <w:t xml:space="preserve"> Scope of work</w:t>
            </w:r>
            <w:r w:rsidRPr="77BF7DCF">
              <w:rPr>
                <w:rFonts w:ascii="Cambria" w:hAnsi="Cambria"/>
                <w:sz w:val="23"/>
                <w:szCs w:val="23"/>
              </w:rPr>
              <w:t xml:space="preserve"> (</w:t>
            </w:r>
            <w:r w:rsidRPr="77BF7DCF">
              <w:rPr>
                <w:rFonts w:ascii="Cambria" w:hAnsi="Cambria"/>
                <w:color w:val="0000CC"/>
                <w:sz w:val="23"/>
                <w:szCs w:val="23"/>
              </w:rPr>
              <w:t>enclosed in Volume II</w:t>
            </w:r>
            <w:r w:rsidRPr="77BF7DCF">
              <w:rPr>
                <w:rFonts w:ascii="Cambria" w:hAnsi="Cambria"/>
                <w:sz w:val="23"/>
                <w:szCs w:val="23"/>
              </w:rPr>
              <w:t>) shall be followed during execution of work</w:t>
            </w:r>
            <w:r w:rsidRPr="77BF7DCF">
              <w:rPr>
                <w:rFonts w:ascii="Cambria" w:hAnsi="Cambria"/>
                <w:color w:val="0000CC"/>
                <w:sz w:val="23"/>
                <w:szCs w:val="23"/>
              </w:rPr>
              <w:t>.</w:t>
            </w:r>
          </w:p>
          <w:p w14:paraId="52A93F43" w14:textId="77777777" w:rsidR="00BF01DF" w:rsidRDefault="00BF01DF" w:rsidP="00126A10">
            <w:pPr>
              <w:widowControl w:val="0"/>
              <w:autoSpaceDE w:val="0"/>
              <w:autoSpaceDN w:val="0"/>
              <w:adjustRightInd w:val="0"/>
              <w:ind w:left="671" w:right="27" w:hanging="671"/>
              <w:jc w:val="both"/>
              <w:rPr>
                <w:rFonts w:ascii="Cambria" w:hAnsi="Cambria"/>
                <w:color w:val="0000CC"/>
                <w:sz w:val="23"/>
                <w:szCs w:val="23"/>
              </w:rPr>
            </w:pPr>
          </w:p>
          <w:p w14:paraId="4E40CE3C" w14:textId="684D55D5" w:rsidR="005A35A4" w:rsidRDefault="005A35A4" w:rsidP="00126A10">
            <w:pPr>
              <w:widowControl w:val="0"/>
              <w:autoSpaceDE w:val="0"/>
              <w:autoSpaceDN w:val="0"/>
              <w:adjustRightInd w:val="0"/>
              <w:ind w:left="671" w:right="27" w:hanging="671"/>
              <w:jc w:val="both"/>
              <w:rPr>
                <w:rFonts w:ascii="Cambria" w:hAnsi="Cambria"/>
                <w:color w:val="0000CC"/>
                <w:sz w:val="23"/>
                <w:szCs w:val="23"/>
              </w:rPr>
            </w:pPr>
            <w:r>
              <w:rPr>
                <w:rFonts w:ascii="Cambria" w:hAnsi="Cambria" w:cs="Calibri"/>
                <w:sz w:val="23"/>
                <w:szCs w:val="23"/>
              </w:rPr>
              <w:t xml:space="preserve">11.6   </w:t>
            </w:r>
            <w:r w:rsidR="004E067D">
              <w:rPr>
                <w:rFonts w:ascii="Cambria" w:hAnsi="Cambria" w:cs="Calibri"/>
                <w:sz w:val="23"/>
                <w:szCs w:val="23"/>
              </w:rPr>
              <w:t xml:space="preserve">  </w:t>
            </w:r>
            <w:r>
              <w:rPr>
                <w:rFonts w:ascii="Cambria" w:hAnsi="Cambria" w:cs="Calibri"/>
                <w:sz w:val="23"/>
                <w:szCs w:val="23"/>
              </w:rPr>
              <w:t>TS as per</w:t>
            </w:r>
            <w:r w:rsidRPr="77BF7DCF">
              <w:rPr>
                <w:rFonts w:ascii="Cambria" w:hAnsi="Cambria"/>
                <w:sz w:val="23"/>
                <w:szCs w:val="23"/>
              </w:rPr>
              <w:t xml:space="preserve"> enclosed as </w:t>
            </w:r>
            <w:r w:rsidRPr="008F29B4">
              <w:rPr>
                <w:rFonts w:ascii="Cambria" w:hAnsi="Cambria"/>
                <w:b/>
                <w:bCs/>
                <w:sz w:val="23"/>
                <w:szCs w:val="23"/>
              </w:rPr>
              <w:t>Annexure-</w:t>
            </w:r>
            <w:r w:rsidRPr="008F29B4">
              <w:rPr>
                <w:rFonts w:ascii="Cambria" w:hAnsi="Cambria" w:cs="Calibri"/>
                <w:b/>
                <w:bCs/>
                <w:sz w:val="23"/>
                <w:szCs w:val="23"/>
              </w:rPr>
              <w:t xml:space="preserve"> </w:t>
            </w:r>
            <w:r>
              <w:rPr>
                <w:rFonts w:ascii="Cambria" w:hAnsi="Cambria" w:cs="Calibri"/>
                <w:b/>
                <w:bCs/>
                <w:sz w:val="23"/>
                <w:szCs w:val="23"/>
              </w:rPr>
              <w:t>TS</w:t>
            </w:r>
            <w:r w:rsidRPr="77BF7DCF">
              <w:rPr>
                <w:rFonts w:ascii="Cambria" w:hAnsi="Cambria"/>
                <w:sz w:val="23"/>
                <w:szCs w:val="23"/>
              </w:rPr>
              <w:t xml:space="preserve"> (</w:t>
            </w:r>
            <w:r w:rsidRPr="77BF7DCF">
              <w:rPr>
                <w:rFonts w:ascii="Cambria" w:hAnsi="Cambria"/>
                <w:color w:val="0000CC"/>
                <w:sz w:val="23"/>
                <w:szCs w:val="23"/>
              </w:rPr>
              <w:t>enclosed in Volume II</w:t>
            </w:r>
            <w:r w:rsidRPr="77BF7DCF">
              <w:rPr>
                <w:rFonts w:ascii="Cambria" w:hAnsi="Cambria"/>
                <w:sz w:val="23"/>
                <w:szCs w:val="23"/>
              </w:rPr>
              <w:t>) shall be followed during execution of work</w:t>
            </w:r>
          </w:p>
          <w:p w14:paraId="6EC3DC66" w14:textId="77777777" w:rsidR="00A10B69"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6FF3E0C5" w:rsidR="000E577F" w:rsidRPr="005A3E4A" w:rsidRDefault="33260B9A" w:rsidP="00D77283">
            <w:pPr>
              <w:widowControl w:val="0"/>
              <w:autoSpaceDE w:val="0"/>
              <w:autoSpaceDN w:val="0"/>
              <w:adjustRightInd w:val="0"/>
              <w:ind w:left="671" w:right="27" w:hanging="671"/>
              <w:jc w:val="both"/>
              <w:rPr>
                <w:rFonts w:ascii="Cambria" w:hAnsi="Cambria"/>
                <w:color w:val="0000CC"/>
                <w:sz w:val="23"/>
                <w:szCs w:val="23"/>
              </w:rPr>
            </w:pPr>
            <w:r w:rsidRPr="77BF7DCF">
              <w:rPr>
                <w:rFonts w:ascii="Cambria" w:hAnsi="Cambria"/>
                <w:sz w:val="23"/>
                <w:szCs w:val="23"/>
              </w:rPr>
              <w:t>11.</w:t>
            </w:r>
            <w:r w:rsidR="009759E2">
              <w:rPr>
                <w:rFonts w:ascii="Cambria" w:hAnsi="Cambria"/>
                <w:sz w:val="23"/>
                <w:szCs w:val="23"/>
              </w:rPr>
              <w:t>6</w:t>
            </w:r>
            <w:r w:rsidR="7F131BB0" w:rsidRPr="77BF7DCF">
              <w:rPr>
                <w:rFonts w:ascii="Cambria" w:hAnsi="Cambria"/>
                <w:sz w:val="23"/>
                <w:szCs w:val="23"/>
              </w:rPr>
              <w:t xml:space="preserve">  </w:t>
            </w:r>
            <w:r w:rsidR="7F131BB0" w:rsidRPr="77BF7DCF">
              <w:rPr>
                <w:rFonts w:ascii="Cambria" w:hAnsi="Cambria"/>
                <w:b/>
                <w:bCs/>
                <w:sz w:val="23"/>
                <w:szCs w:val="23"/>
              </w:rPr>
              <w:t>SFQP of POWERGRID ‘Standard Field Quality Plan’</w:t>
            </w:r>
            <w:r w:rsidR="7F131BB0" w:rsidRPr="77BF7DCF">
              <w:rPr>
                <w:rFonts w:ascii="Cambria" w:hAnsi="Cambria"/>
                <w:sz w:val="23"/>
                <w:szCs w:val="23"/>
              </w:rPr>
              <w:t xml:space="preserve"> </w:t>
            </w:r>
            <w:r w:rsidR="4B8AC025" w:rsidRPr="00D77283">
              <w:rPr>
                <w:rFonts w:ascii="Cambria" w:hAnsi="Cambria"/>
                <w:sz w:val="23"/>
                <w:szCs w:val="23"/>
              </w:rPr>
              <w:t xml:space="preserve">for </w:t>
            </w:r>
            <w:r w:rsidR="4B8AC025" w:rsidRPr="00D77283">
              <w:rPr>
                <w:rFonts w:ascii="Cambria" w:hAnsi="Cambria"/>
                <w:color w:val="0000CC"/>
                <w:sz w:val="23"/>
                <w:szCs w:val="23"/>
              </w:rPr>
              <w:t>“</w:t>
            </w:r>
            <w:r w:rsidR="004D4826">
              <w:rPr>
                <w:rFonts w:ascii="Cambria" w:hAnsi="Cambria"/>
                <w:color w:val="0000CC"/>
                <w:sz w:val="23"/>
                <w:szCs w:val="23"/>
              </w:rPr>
              <w:t>Transmission Line</w:t>
            </w:r>
            <w:r w:rsidR="4B8AC025" w:rsidRPr="00D77283">
              <w:rPr>
                <w:rFonts w:ascii="Cambria" w:hAnsi="Cambria"/>
                <w:color w:val="0000CC"/>
                <w:sz w:val="23"/>
                <w:szCs w:val="23"/>
              </w:rPr>
              <w:t>”</w:t>
            </w:r>
            <w:r w:rsidR="4B8AC025" w:rsidRPr="00D77283">
              <w:rPr>
                <w:rFonts w:ascii="Cambria" w:hAnsi="Cambria"/>
                <w:sz w:val="23"/>
                <w:szCs w:val="23"/>
              </w:rPr>
              <w:t xml:space="preserve"> </w:t>
            </w:r>
            <w:r w:rsidR="00D77283" w:rsidRPr="003D5660">
              <w:rPr>
                <w:rFonts w:ascii="Cambria" w:hAnsi="Cambria"/>
                <w:sz w:val="23"/>
                <w:szCs w:val="23"/>
              </w:rPr>
              <w:t>(</w:t>
            </w:r>
            <w:r w:rsidR="008403BC" w:rsidRPr="008403BC">
              <w:rPr>
                <w:rFonts w:ascii="Cambria" w:hAnsi="Cambria"/>
                <w:color w:val="0000CC"/>
                <w:sz w:val="23"/>
                <w:szCs w:val="23"/>
              </w:rPr>
              <w:t>SFQP No. C/FQA/SFQP/TL/030 Rev. 08 dated: 10.07.2024</w:t>
            </w:r>
            <w:r w:rsidR="00D77283">
              <w:rPr>
                <w:rFonts w:ascii="Cambria" w:hAnsi="Cambria"/>
                <w:sz w:val="23"/>
                <w:szCs w:val="23"/>
              </w:rPr>
              <w:t xml:space="preserve">) </w:t>
            </w:r>
            <w:r w:rsidR="4B8AC025" w:rsidRPr="77BF7DCF">
              <w:rPr>
                <w:rFonts w:ascii="Cambria" w:hAnsi="Cambria"/>
                <w:sz w:val="23"/>
                <w:szCs w:val="23"/>
              </w:rPr>
              <w:t>enclosed as Annexure-SFQP (</w:t>
            </w:r>
            <w:r w:rsidR="4B8AC025" w:rsidRPr="77BF7DCF">
              <w:rPr>
                <w:rFonts w:ascii="Cambria" w:hAnsi="Cambria"/>
                <w:color w:val="0000CC"/>
                <w:sz w:val="23"/>
                <w:szCs w:val="23"/>
              </w:rPr>
              <w:t>enclosed in Volume II</w:t>
            </w:r>
            <w:r w:rsidR="4B8AC025" w:rsidRPr="77BF7DCF">
              <w:rPr>
                <w:rFonts w:ascii="Cambria" w:hAnsi="Cambria"/>
                <w:sz w:val="23"/>
                <w:szCs w:val="23"/>
              </w:rPr>
              <w:t>) shall be followed during execution of work</w:t>
            </w:r>
            <w:r w:rsidR="4B8AC025" w:rsidRPr="77BF7DCF">
              <w:rPr>
                <w:rFonts w:ascii="Cambria" w:hAnsi="Cambria"/>
                <w:color w:val="0000CC"/>
                <w:sz w:val="23"/>
                <w:szCs w:val="23"/>
              </w:rPr>
              <w:t>.</w:t>
            </w:r>
          </w:p>
        </w:tc>
      </w:tr>
      <w:tr w:rsidR="00FC3C4A" w:rsidRPr="00933203" w14:paraId="2253F646" w14:textId="77777777" w:rsidTr="77BF7DCF">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530" w:type="dxa"/>
            <w:tcBorders>
              <w:left w:val="nil"/>
            </w:tcBorders>
          </w:tcPr>
          <w:p w14:paraId="210DB9B1" w14:textId="77777777" w:rsidR="00FC3C4A" w:rsidRPr="00430164" w:rsidRDefault="00FC3C4A" w:rsidP="00126A10">
            <w:pPr>
              <w:jc w:val="both"/>
              <w:rPr>
                <w:rFonts w:ascii="Cambria" w:hAnsi="Cambria" w:cs="Calibri"/>
                <w:b/>
                <w:bCs/>
                <w:sz w:val="23"/>
                <w:szCs w:val="23"/>
              </w:rPr>
            </w:pPr>
            <w:r w:rsidRPr="00FC3C4A">
              <w:rPr>
                <w:rFonts w:ascii="Cambria" w:hAnsi="Cambria" w:cs="Calibri"/>
                <w:sz w:val="23"/>
                <w:szCs w:val="23"/>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FC3C4A">
              <w:rPr>
                <w:rFonts w:ascii="Cambria" w:hAnsi="Cambria" w:cs="Calibri"/>
                <w:sz w:val="23"/>
                <w:szCs w:val="23"/>
              </w:rPr>
              <w:t>In the event that</w:t>
            </w:r>
            <w:proofErr w:type="gramEnd"/>
            <w:r w:rsidRPr="00FC3C4A">
              <w:rPr>
                <w:rFonts w:ascii="Cambria" w:hAnsi="Cambria" w:cs="Calibri"/>
                <w:sz w:val="23"/>
                <w:szCs w:val="23"/>
              </w:rPr>
              <w:t xml:space="preserve"> the Contractor does not accept the Employer's estimate of a fair and reasonable time extension, the Contractor shall be entitled to refer the matter to Arbitration/</w:t>
            </w:r>
            <w:proofErr w:type="spellStart"/>
            <w:r w:rsidRPr="00FC3C4A">
              <w:rPr>
                <w:rFonts w:ascii="Cambria" w:hAnsi="Cambria" w:cs="Calibri"/>
                <w:b/>
                <w:bCs/>
                <w:sz w:val="23"/>
                <w:szCs w:val="23"/>
              </w:rPr>
              <w:t>Concilation</w:t>
            </w:r>
            <w:proofErr w:type="spellEnd"/>
            <w:r w:rsidRPr="00FC3C4A">
              <w:rPr>
                <w:rFonts w:ascii="Cambria" w:hAnsi="Cambria" w:cs="Calibri"/>
                <w:sz w:val="23"/>
                <w:szCs w:val="23"/>
              </w:rPr>
              <w:t xml:space="preserve">, pursuant to GCC Sub-Clause </w:t>
            </w:r>
            <w:r w:rsidR="005F6438">
              <w:rPr>
                <w:rFonts w:ascii="Cambria" w:hAnsi="Cambria" w:cs="Calibri"/>
                <w:sz w:val="23"/>
                <w:szCs w:val="23"/>
              </w:rPr>
              <w:t>59</w:t>
            </w:r>
            <w:r w:rsidRPr="00FC3C4A">
              <w:rPr>
                <w:rFonts w:ascii="Cambria" w:hAnsi="Cambria" w:cs="Calibri"/>
                <w:sz w:val="23"/>
                <w:szCs w:val="23"/>
              </w:rPr>
              <w:t>/</w:t>
            </w:r>
            <w:r w:rsidRPr="00FC3C4A">
              <w:rPr>
                <w:rFonts w:ascii="Cambria" w:hAnsi="Cambria" w:cs="Calibri"/>
                <w:b/>
                <w:bCs/>
                <w:sz w:val="23"/>
                <w:szCs w:val="23"/>
              </w:rPr>
              <w:t>GCC Sub-Clause 6</w:t>
            </w:r>
            <w:r w:rsidR="004B75B6">
              <w:rPr>
                <w:rFonts w:ascii="Cambria" w:hAnsi="Cambria" w:cs="Calibri"/>
                <w:b/>
                <w:bCs/>
                <w:sz w:val="23"/>
                <w:szCs w:val="23"/>
              </w:rPr>
              <w:t>4</w:t>
            </w:r>
            <w:r w:rsidRPr="00FC3C4A">
              <w:rPr>
                <w:rFonts w:ascii="Cambria" w:hAnsi="Cambria" w:cs="Calibri"/>
                <w:b/>
                <w:bCs/>
                <w:sz w:val="23"/>
                <w:szCs w:val="23"/>
              </w:rPr>
              <w:t>.</w:t>
            </w:r>
          </w:p>
        </w:tc>
      </w:tr>
      <w:tr w:rsidR="005F7AD0" w:rsidRPr="00933203" w14:paraId="6CDC5D20" w14:textId="77777777" w:rsidTr="77BF7DCF">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530"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2579BF">
              <w:rPr>
                <w:rFonts w:ascii="Cambria" w:hAnsi="Cambria"/>
                <w:b/>
                <w:bCs/>
                <w:color w:val="0000CC"/>
                <w:sz w:val="23"/>
                <w:szCs w:val="23"/>
              </w:rPr>
              <w:t>conditions</w:t>
            </w:r>
            <w:proofErr w:type="gramEnd"/>
            <w:r w:rsidRPr="002579BF">
              <w:rPr>
                <w:rFonts w:ascii="Cambria" w:hAnsi="Cambria"/>
                <w:b/>
                <w:bCs/>
                <w:color w:val="0000CC"/>
                <w:sz w:val="23"/>
                <w:szCs w:val="23"/>
              </w:rPr>
              <w:t xml:space="preserve">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77BF7DCF">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530"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w:t>
            </w:r>
            <w:r>
              <w:lastRenderedPageBreak/>
              <w:t xml:space="preserve">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77BF7DCF">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530"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proofErr w:type="gramStart"/>
            <w:r w:rsidRPr="00933203">
              <w:rPr>
                <w:rFonts w:ascii="Cambria" w:hAnsi="Cambria" w:cs="Calibri"/>
                <w:sz w:val="23"/>
                <w:szCs w:val="23"/>
              </w:rPr>
              <w:t>For the purpose of</w:t>
            </w:r>
            <w:proofErr w:type="gramEnd"/>
            <w:r w:rsidRPr="00933203">
              <w:rPr>
                <w:rFonts w:ascii="Cambria" w:hAnsi="Cambria" w:cs="Calibri"/>
                <w:sz w:val="23"/>
                <w:szCs w:val="23"/>
              </w:rPr>
              <w:t xml:space="preserve">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collusive</w:t>
            </w:r>
            <w:proofErr w:type="gramEnd"/>
            <w:r w:rsidRPr="00933203">
              <w:rPr>
                <w:rFonts w:ascii="Cambria" w:hAnsi="Cambria" w:cs="Calibri"/>
                <w:sz w:val="23"/>
                <w:szCs w:val="23"/>
              </w:rPr>
              <w:t xml:space="preser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coercive</w:t>
            </w:r>
            <w:proofErr w:type="gramEnd"/>
            <w:r w:rsidRPr="00933203">
              <w:rPr>
                <w:rFonts w:ascii="Cambria" w:hAnsi="Cambria" w:cs="Calibri"/>
                <w:sz w:val="23"/>
                <w:szCs w:val="23"/>
              </w:rPr>
              <w:t xml:space="preser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 xml:space="preserve">(aa) deliberately destroying, falsifying, altering or concealing of evidence material to the investigation or making false statements to investigators </w:t>
            </w:r>
            <w:proofErr w:type="gramStart"/>
            <w:r w:rsidRPr="00933203">
              <w:rPr>
                <w:rFonts w:ascii="Cambria" w:hAnsi="Cambria" w:cs="Calibri"/>
                <w:sz w:val="23"/>
                <w:szCs w:val="23"/>
              </w:rPr>
              <w:t>in order to</w:t>
            </w:r>
            <w:proofErr w:type="gramEnd"/>
            <w:r w:rsidRPr="00933203">
              <w:rPr>
                <w:rFonts w:ascii="Cambria" w:hAnsi="Cambria" w:cs="Calibri"/>
                <w:sz w:val="23"/>
                <w:szCs w:val="23"/>
              </w:rPr>
              <w:t xml:space="preserve"> materially impede investigation into allegations of a corrupt, fraudulent</w:t>
            </w:r>
            <w:proofErr w:type="gramStart"/>
            <w:r w:rsidRPr="00933203">
              <w:rPr>
                <w:rFonts w:ascii="Cambria" w:hAnsi="Cambria" w:cs="Calibri"/>
                <w:sz w:val="23"/>
                <w:szCs w:val="23"/>
              </w:rPr>
              <w:t>, coercive</w:t>
            </w:r>
            <w:proofErr w:type="gramEnd"/>
            <w:r w:rsidRPr="00933203">
              <w:rPr>
                <w:rFonts w:ascii="Cambria" w:hAnsi="Cambria" w:cs="Calibri"/>
                <w:sz w:val="23"/>
                <w:szCs w:val="23"/>
              </w:rPr>
              <w:t>,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77BF7DCF">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530"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 xml:space="preserve">Facilities promptly or has suspended (other than pursuant to GCC Sub-Clause 16.1(b)) the progress of Contract performance for more than twenty-eight (28) days after receiving </w:t>
            </w:r>
            <w:proofErr w:type="gramStart"/>
            <w:r w:rsidRPr="00681BF3">
              <w:rPr>
                <w:rFonts w:ascii="Cambria" w:hAnsi="Cambria" w:cs="Calibri"/>
                <w:sz w:val="23"/>
                <w:szCs w:val="23"/>
              </w:rPr>
              <w:t>a written</w:t>
            </w:r>
            <w:proofErr w:type="gramEnd"/>
            <w:r w:rsidRPr="00681BF3">
              <w:rPr>
                <w:rFonts w:ascii="Cambria" w:hAnsi="Cambria" w:cs="Calibri"/>
                <w:sz w:val="23"/>
                <w:szCs w:val="23"/>
              </w:rPr>
              <w:t xml:space="preserve">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681BF3">
              <w:rPr>
                <w:rFonts w:ascii="Cambria" w:hAnsi="Cambria" w:cs="Calibri"/>
                <w:sz w:val="23"/>
                <w:szCs w:val="23"/>
              </w:rPr>
              <w:t>Completion of the Facilities</w:t>
            </w:r>
            <w:proofErr w:type="gramEnd"/>
            <w:r w:rsidRPr="00681BF3">
              <w:rPr>
                <w:rFonts w:ascii="Cambria" w:hAnsi="Cambria" w:cs="Calibri"/>
                <w:sz w:val="23"/>
                <w:szCs w:val="23"/>
              </w:rPr>
              <w:t xml:space="preserve">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 xml:space="preserve">then the Employer may, without prejudice to any other rights it may possess under the Contract, give a notice to the Contractor </w:t>
            </w:r>
            <w:r w:rsidRPr="00681BF3">
              <w:rPr>
                <w:rFonts w:ascii="Cambria" w:hAnsi="Cambria" w:cs="Calibri"/>
                <w:sz w:val="23"/>
                <w:szCs w:val="23"/>
              </w:rPr>
              <w:lastRenderedPageBreak/>
              <w:t>stating the nature of the default and requiring the Contractor to remedy the same. If the Contractor fails to 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77BF7DCF">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530"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w:t>
            </w:r>
            <w:proofErr w:type="gramStart"/>
            <w:r w:rsidRPr="00C1148B">
              <w:rPr>
                <w:rFonts w:ascii="Cambria" w:hAnsi="Cambria" w:cs="Calibri"/>
                <w:sz w:val="23"/>
                <w:szCs w:val="23"/>
              </w:rPr>
              <w:t>performance</w:t>
            </w:r>
            <w:proofErr w:type="gramEnd"/>
            <w:r w:rsidRPr="00C1148B">
              <w:rPr>
                <w:rFonts w:ascii="Cambria" w:hAnsi="Cambria" w:cs="Calibri"/>
                <w:sz w:val="23"/>
                <w:szCs w:val="23"/>
              </w:rPr>
              <w:t xml:space="preserv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C1148B">
              <w:rPr>
                <w:rFonts w:ascii="Cambria" w:hAnsi="Cambria" w:cs="Calibri"/>
                <w:sz w:val="23"/>
                <w:szCs w:val="23"/>
              </w:rPr>
              <w:t>pre-defined</w:t>
            </w:r>
            <w:proofErr w:type="gramEnd"/>
            <w:r w:rsidRPr="00C1148B">
              <w:rPr>
                <w:rFonts w:ascii="Cambria" w:hAnsi="Cambria" w:cs="Calibri"/>
                <w:sz w:val="23"/>
                <w:szCs w:val="23"/>
              </w:rPr>
              <w:t xml:space="preserve">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w:t>
            </w:r>
            <w:proofErr w:type="gramStart"/>
            <w:r w:rsidRPr="00C1148B">
              <w:rPr>
                <w:rFonts w:ascii="Cambria" w:hAnsi="Cambria" w:cs="Calibri"/>
                <w:sz w:val="23"/>
                <w:szCs w:val="23"/>
              </w:rPr>
              <w:t>For the purpose of</w:t>
            </w:r>
            <w:proofErr w:type="gramEnd"/>
            <w:r w:rsidRPr="00C1148B">
              <w:rPr>
                <w:rFonts w:ascii="Cambria" w:hAnsi="Cambria" w:cs="Calibri"/>
                <w:sz w:val="23"/>
                <w:szCs w:val="23"/>
              </w:rPr>
              <w:t xml:space="preserve">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w:t>
            </w:r>
            <w:proofErr w:type="gramStart"/>
            <w:r w:rsidRPr="00C1148B">
              <w:rPr>
                <w:rFonts w:ascii="Cambria" w:hAnsi="Cambria" w:cs="Calibri"/>
                <w:sz w:val="23"/>
                <w:szCs w:val="23"/>
              </w:rPr>
              <w:t>to</w:t>
            </w:r>
            <w:proofErr w:type="gramEnd"/>
            <w:r w:rsidRPr="00C1148B">
              <w:rPr>
                <w:rFonts w:ascii="Cambria" w:hAnsi="Cambria" w:cs="Calibri"/>
                <w:sz w:val="23"/>
                <w:szCs w:val="23"/>
              </w:rPr>
              <w:t xml:space="preserve">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t xml:space="preserve">In accordance with </w:t>
            </w:r>
            <w:proofErr w:type="gramStart"/>
            <w:r w:rsidRPr="00C1148B">
              <w:rPr>
                <w:rFonts w:ascii="Cambria" w:hAnsi="Cambria" w:cs="Calibri"/>
                <w:sz w:val="23"/>
                <w:szCs w:val="23"/>
              </w:rPr>
              <w:t>above</w:t>
            </w:r>
            <w:proofErr w:type="gramEnd"/>
            <w:r w:rsidRPr="00C1148B">
              <w:rPr>
                <w:rFonts w:ascii="Cambria" w:hAnsi="Cambria" w:cs="Calibri"/>
                <w:sz w:val="23"/>
                <w:szCs w:val="23"/>
              </w:rPr>
              <w:t xml:space="preser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77BF7DCF">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530"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The liability of the Employer shall be limited to reimbursement of GST on the supply of services made by the Contractor. The Input Tax Credit (ITC)</w:t>
            </w:r>
            <w:proofErr w:type="gramStart"/>
            <w:r w:rsidR="00530846" w:rsidRPr="00933203">
              <w:rPr>
                <w:rFonts w:ascii="Cambria" w:hAnsi="Cambria" w:cs="Calibri"/>
                <w:sz w:val="23"/>
                <w:szCs w:val="23"/>
              </w:rPr>
              <w:t xml:space="preserve"> available</w:t>
            </w:r>
            <w:proofErr w:type="gramEnd"/>
            <w:r w:rsidR="00530846" w:rsidRPr="00933203">
              <w:rPr>
                <w:rFonts w:ascii="Cambria" w:hAnsi="Cambria" w:cs="Calibri"/>
                <w:sz w:val="23"/>
                <w:szCs w:val="23"/>
              </w:rPr>
              <w:t xml:space="preserve">, if any, under GST as per the relevant Government laws wherever applicable has, however, been </w:t>
            </w:r>
            <w:proofErr w:type="gramStart"/>
            <w:r w:rsidR="00530846" w:rsidRPr="00933203">
              <w:rPr>
                <w:rFonts w:ascii="Cambria" w:hAnsi="Cambria" w:cs="Calibri"/>
                <w:sz w:val="23"/>
                <w:szCs w:val="23"/>
              </w:rPr>
              <w:t>taken into account</w:t>
            </w:r>
            <w:proofErr w:type="gramEnd"/>
            <w:r w:rsidR="00530846" w:rsidRPr="00933203">
              <w:rPr>
                <w:rFonts w:ascii="Cambria" w:hAnsi="Cambria" w:cs="Calibri"/>
                <w:sz w:val="23"/>
                <w:szCs w:val="23"/>
              </w:rPr>
              <w:t xml:space="preserve">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77BF7DCF">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530"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w:t>
            </w:r>
            <w:proofErr w:type="gramStart"/>
            <w:r w:rsidRPr="00933203">
              <w:rPr>
                <w:rFonts w:ascii="Cambria" w:hAnsi="Cambria"/>
                <w:sz w:val="23"/>
                <w:szCs w:val="23"/>
              </w:rPr>
              <w:t>to the Employer the</w:t>
            </w:r>
            <w:proofErr w:type="gramEnd"/>
            <w:r w:rsidRPr="00933203">
              <w:rPr>
                <w:rFonts w:ascii="Cambria" w:hAnsi="Cambria"/>
                <w:sz w:val="23"/>
                <w:szCs w:val="23"/>
              </w:rPr>
              <w:t xml:space="preserv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w:t>
            </w:r>
            <w:proofErr w:type="gramStart"/>
            <w:r w:rsidRPr="00933203">
              <w:rPr>
                <w:rFonts w:ascii="Cambria" w:hAnsi="Cambria"/>
                <w:sz w:val="23"/>
                <w:szCs w:val="23"/>
              </w:rPr>
              <w:t>quarterly</w:t>
            </w:r>
            <w:proofErr w:type="gramEnd"/>
            <w:r w:rsidRPr="00933203">
              <w:rPr>
                <w:rFonts w:ascii="Cambria" w:hAnsi="Cambria"/>
                <w:sz w:val="23"/>
                <w:szCs w:val="23"/>
              </w:rPr>
              <w:t xml:space="preserve"> certificate regarding compliance in respect of provisions 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77BF7DCF">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530"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shall provide and employ on the Site in the installation of the Facilities such formally certified skilled </w:t>
            </w:r>
            <w:proofErr w:type="spellStart"/>
            <w:r w:rsidRPr="00CA2A76">
              <w:rPr>
                <w:color w:val="333333"/>
                <w:lang w:val="en-IN" w:eastAsia="en-IN" w:bidi="hi-IN"/>
              </w:rPr>
              <w:t>labor</w:t>
            </w:r>
            <w:proofErr w:type="spellEnd"/>
            <w:r w:rsidRPr="00CA2A76">
              <w:rPr>
                <w:color w:val="333333"/>
                <w:lang w:val="en-IN" w:eastAsia="en-IN" w:bidi="hi-IN"/>
              </w:rPr>
              <w:t xml:space="preserve"> as is necessary for the proper and timely execution of the Contract. </w:t>
            </w:r>
            <w:r w:rsidRPr="00CA2A76">
              <w:rPr>
                <w:b/>
                <w:bCs/>
                <w:color w:val="333333"/>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CA2A76">
              <w:rPr>
                <w:b/>
                <w:bCs/>
                <w:color w:val="333333"/>
                <w:lang w:val="en-IN" w:eastAsia="en-IN" w:bidi="hi-IN"/>
              </w:rPr>
              <w:t>labor</w:t>
            </w:r>
            <w:proofErr w:type="spellEnd"/>
            <w:r w:rsidRPr="00CA2A76">
              <w:rPr>
                <w:b/>
                <w:bCs/>
                <w:color w:val="333333"/>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7777777" w:rsidR="00CA2A76" w:rsidRP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is encouraged to use local </w:t>
            </w:r>
            <w:proofErr w:type="spellStart"/>
            <w:r w:rsidRPr="00CA2A76">
              <w:rPr>
                <w:color w:val="333333"/>
                <w:lang w:val="en-IN" w:eastAsia="en-IN" w:bidi="hi-IN"/>
              </w:rPr>
              <w:t>labor</w:t>
            </w:r>
            <w:proofErr w:type="spellEnd"/>
            <w:r w:rsidRPr="00CA2A76">
              <w:rPr>
                <w:color w:val="333333"/>
                <w:lang w:val="en-IN" w:eastAsia="en-IN" w:bidi="hi-IN"/>
              </w:rPr>
              <w:t xml:space="preserve">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77BF7DCF">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530"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proofErr w:type="gramStart"/>
            <w:r w:rsidRPr="008608B0">
              <w:rPr>
                <w:rFonts w:ascii="Cambria" w:hAnsi="Cambria"/>
                <w:b/>
                <w:bCs/>
                <w:sz w:val="23"/>
                <w:szCs w:val="23"/>
              </w:rPr>
              <w:t>Employee’s</w:t>
            </w:r>
            <w:proofErr w:type="gramEnd"/>
            <w:r w:rsidRPr="008608B0">
              <w:rPr>
                <w:rFonts w:ascii="Cambria" w:hAnsi="Cambria"/>
                <w:sz w:val="23"/>
                <w:szCs w:val="23"/>
              </w:rPr>
              <w:t xml:space="preserve"> Compensation Act 1923: The Act provides for compensation in case of injury by accident arising out of and </w:t>
            </w:r>
            <w:proofErr w:type="gramStart"/>
            <w:r w:rsidRPr="008608B0">
              <w:rPr>
                <w:rFonts w:ascii="Cambria" w:hAnsi="Cambria"/>
                <w:sz w:val="23"/>
                <w:szCs w:val="23"/>
              </w:rPr>
              <w:t>during the course of</w:t>
            </w:r>
            <w:proofErr w:type="gramEnd"/>
            <w:r w:rsidRPr="008608B0">
              <w:rPr>
                <w:rFonts w:ascii="Cambria" w:hAnsi="Cambria"/>
                <w:sz w:val="23"/>
                <w:szCs w:val="23"/>
              </w:rPr>
              <w:t xml:space="preserve"> employment.</w:t>
            </w:r>
          </w:p>
        </w:tc>
      </w:tr>
      <w:tr w:rsidR="007470F6" w:rsidRPr="00933203" w14:paraId="12A31313" w14:textId="77777777" w:rsidTr="77BF7DCF">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530"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B86F7E" w:rsidRPr="00933203" w14:paraId="328CA418" w14:textId="77777777" w:rsidTr="77BF7DCF">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w:t>
            </w:r>
            <w:proofErr w:type="spellStart"/>
            <w:r w:rsidRPr="00933203">
              <w:rPr>
                <w:rFonts w:ascii="Cambria" w:hAnsi="Cambria" w:cs="Arial"/>
                <w:sz w:val="23"/>
                <w:szCs w:val="23"/>
              </w:rPr>
              <w:t>i</w:t>
            </w:r>
            <w:proofErr w:type="spellEnd"/>
            <w:r w:rsidRPr="00933203">
              <w:rPr>
                <w:rFonts w:ascii="Cambria" w:hAnsi="Cambria" w:cs="Arial"/>
                <w:sz w:val="23"/>
                <w:szCs w:val="23"/>
              </w:rPr>
              <w:t>)</w:t>
            </w:r>
          </w:p>
        </w:tc>
        <w:tc>
          <w:tcPr>
            <w:tcW w:w="7530"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w:t>
            </w:r>
            <w:proofErr w:type="spellStart"/>
            <w:r w:rsidRPr="00933203">
              <w:rPr>
                <w:rFonts w:ascii="Cambria" w:hAnsi="Cambria"/>
                <w:b/>
                <w:bCs/>
                <w:sz w:val="23"/>
                <w:szCs w:val="23"/>
              </w:rPr>
              <w:t>i</w:t>
            </w:r>
            <w:proofErr w:type="spellEnd"/>
            <w:r w:rsidRPr="00933203">
              <w:rPr>
                <w:rFonts w:ascii="Cambria" w:hAnsi="Cambria"/>
                <w:b/>
                <w:bCs/>
                <w:sz w:val="23"/>
                <w:szCs w:val="23"/>
              </w:rPr>
              <w:t>)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7470F6" w:rsidRPr="00933203" w14:paraId="4E6C2FB9" w14:textId="77777777" w:rsidTr="77BF7DCF">
        <w:tc>
          <w:tcPr>
            <w:tcW w:w="588" w:type="dxa"/>
            <w:tcBorders>
              <w:right w:val="single" w:sz="4" w:space="0" w:color="auto"/>
            </w:tcBorders>
          </w:tcPr>
          <w:p w14:paraId="0C136CF1"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A68D4C3" w14:textId="22ABCB0D" w:rsidR="007470F6" w:rsidRPr="00933203" w:rsidRDefault="007470F6" w:rsidP="00126A10">
            <w:pPr>
              <w:jc w:val="both"/>
              <w:rPr>
                <w:rFonts w:ascii="Cambria" w:hAnsi="Cambria" w:cs="Calibri"/>
                <w:sz w:val="23"/>
                <w:szCs w:val="23"/>
              </w:rPr>
            </w:pPr>
            <w:r w:rsidRPr="00933203">
              <w:rPr>
                <w:rFonts w:ascii="Cambria" w:hAnsi="Cambria" w:cs="Calibri"/>
                <w:sz w:val="23"/>
                <w:szCs w:val="23"/>
              </w:rPr>
              <w:t>GCC 23.</w:t>
            </w:r>
            <w:r w:rsidR="00133D25">
              <w:rPr>
                <w:rFonts w:ascii="Cambria" w:hAnsi="Cambria" w:cs="Calibri"/>
                <w:sz w:val="23"/>
                <w:szCs w:val="23"/>
              </w:rPr>
              <w:t>0 and sub clauses</w:t>
            </w:r>
          </w:p>
        </w:tc>
        <w:tc>
          <w:tcPr>
            <w:tcW w:w="7530" w:type="dxa"/>
            <w:tcBorders>
              <w:left w:val="nil"/>
            </w:tcBorders>
          </w:tcPr>
          <w:p w14:paraId="164F222B" w14:textId="38CDA443" w:rsidR="005B34E8" w:rsidRDefault="00C05812" w:rsidP="005B34E8">
            <w:pPr>
              <w:jc w:val="both"/>
              <w:rPr>
                <w:rFonts w:ascii="Cambria" w:hAnsi="Cambria" w:cs="Calibri"/>
                <w:b/>
                <w:bCs/>
                <w:sz w:val="23"/>
                <w:szCs w:val="23"/>
              </w:rPr>
            </w:pPr>
            <w:r>
              <w:rPr>
                <w:rFonts w:ascii="Cambria" w:hAnsi="Cambria" w:cs="Calibri"/>
                <w:b/>
                <w:bCs/>
                <w:sz w:val="23"/>
                <w:szCs w:val="23"/>
              </w:rPr>
              <w:t>Replace</w:t>
            </w:r>
            <w:r w:rsidR="005B34E8" w:rsidRPr="00515849">
              <w:rPr>
                <w:rFonts w:ascii="Cambria" w:hAnsi="Cambria" w:cs="Calibri"/>
                <w:b/>
                <w:bCs/>
                <w:sz w:val="23"/>
                <w:szCs w:val="23"/>
              </w:rPr>
              <w:t xml:space="preserve"> the existing provision </w:t>
            </w:r>
            <w:r w:rsidR="005B34E8">
              <w:rPr>
                <w:rFonts w:ascii="Cambria" w:hAnsi="Cambria" w:cs="Calibri"/>
                <w:b/>
                <w:bCs/>
                <w:sz w:val="23"/>
                <w:szCs w:val="23"/>
              </w:rPr>
              <w:t xml:space="preserve">and its sub clauses </w:t>
            </w:r>
            <w:r w:rsidR="005B34E8" w:rsidRPr="00515849">
              <w:rPr>
                <w:rFonts w:ascii="Cambria" w:hAnsi="Cambria" w:cs="Calibri"/>
                <w:b/>
                <w:bCs/>
                <w:sz w:val="23"/>
                <w:szCs w:val="23"/>
              </w:rPr>
              <w:t>with the following:</w:t>
            </w:r>
          </w:p>
          <w:p w14:paraId="74DE8D1B" w14:textId="77777777" w:rsidR="005B34E8" w:rsidRDefault="005B34E8" w:rsidP="005B34E8">
            <w:pPr>
              <w:jc w:val="both"/>
              <w:rPr>
                <w:rFonts w:ascii="Cambria" w:hAnsi="Cambria" w:cs="Calibri"/>
                <w:b/>
                <w:bCs/>
                <w:sz w:val="23"/>
                <w:szCs w:val="23"/>
              </w:rPr>
            </w:pPr>
          </w:p>
          <w:p w14:paraId="18D83B93" w14:textId="47061E4E" w:rsidR="005B34E8" w:rsidRPr="007355CB" w:rsidRDefault="005B34E8" w:rsidP="005B34E8">
            <w:pPr>
              <w:jc w:val="both"/>
              <w:rPr>
                <w:rFonts w:ascii="Cambria" w:hAnsi="Cambria" w:cs="Calibri"/>
                <w:b/>
                <w:bCs/>
                <w:sz w:val="23"/>
                <w:szCs w:val="23"/>
              </w:rPr>
            </w:pPr>
            <w:r>
              <w:rPr>
                <w:rFonts w:ascii="Cambria" w:hAnsi="Cambria" w:cs="Calibri"/>
                <w:b/>
                <w:bCs/>
                <w:sz w:val="23"/>
                <w:szCs w:val="23"/>
              </w:rPr>
              <w:t xml:space="preserve">Safety Provisions shall be governed by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attached herewith. In case any </w:t>
            </w:r>
            <w:r w:rsidR="00382CC2">
              <w:rPr>
                <w:rFonts w:ascii="Cambria" w:hAnsi="Cambria" w:cs="Calibri"/>
                <w:b/>
                <w:bCs/>
                <w:sz w:val="23"/>
                <w:szCs w:val="23"/>
              </w:rPr>
              <w:t>contradictions</w:t>
            </w:r>
            <w:r>
              <w:rPr>
                <w:rFonts w:ascii="Cambria" w:hAnsi="Cambria" w:cs="Calibri"/>
                <w:b/>
                <w:bCs/>
                <w:sz w:val="23"/>
                <w:szCs w:val="23"/>
              </w:rPr>
              <w:t xml:space="preserve"> in the </w:t>
            </w:r>
            <w:r w:rsidR="00382CC2">
              <w:rPr>
                <w:rFonts w:ascii="Cambria" w:hAnsi="Cambria" w:cs="Calibri"/>
                <w:b/>
                <w:bCs/>
                <w:sz w:val="23"/>
                <w:szCs w:val="23"/>
              </w:rPr>
              <w:t>provisions</w:t>
            </w:r>
            <w:r>
              <w:rPr>
                <w:rFonts w:ascii="Cambria" w:hAnsi="Cambria" w:cs="Calibri"/>
                <w:b/>
                <w:bCs/>
                <w:sz w:val="23"/>
                <w:szCs w:val="23"/>
              </w:rPr>
              <w:t xml:space="preserve"> stipulated in the attachment and </w:t>
            </w:r>
            <w:r w:rsidR="00382CC2">
              <w:rPr>
                <w:rFonts w:ascii="Cambria" w:hAnsi="Cambria" w:cs="Calibri"/>
                <w:b/>
                <w:bCs/>
                <w:sz w:val="23"/>
                <w:szCs w:val="23"/>
              </w:rPr>
              <w:t>provisions</w:t>
            </w:r>
            <w:r>
              <w:rPr>
                <w:rFonts w:ascii="Cambria" w:hAnsi="Cambria" w:cs="Calibri"/>
                <w:b/>
                <w:bCs/>
                <w:sz w:val="23"/>
                <w:szCs w:val="23"/>
              </w:rPr>
              <w:t xml:space="preserve"> stipulated below in SCC the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shall prevail. </w:t>
            </w:r>
          </w:p>
          <w:p w14:paraId="68F21D90" w14:textId="77777777" w:rsidR="008608B0" w:rsidRDefault="008608B0" w:rsidP="00126A10">
            <w:pPr>
              <w:jc w:val="both"/>
              <w:rPr>
                <w:rFonts w:ascii="Cambria" w:hAnsi="Cambria"/>
                <w:sz w:val="23"/>
                <w:szCs w:val="23"/>
              </w:rPr>
            </w:pPr>
          </w:p>
          <w:p w14:paraId="4DE09999" w14:textId="4A6B3603" w:rsidR="00F32573" w:rsidRPr="00A0684B" w:rsidRDefault="00F32573" w:rsidP="008608B0">
            <w:pPr>
              <w:jc w:val="both"/>
              <w:rPr>
                <w:rFonts w:ascii="Cambria" w:hAnsi="Cambria"/>
                <w:sz w:val="23"/>
                <w:szCs w:val="23"/>
              </w:rPr>
            </w:pPr>
          </w:p>
        </w:tc>
      </w:tr>
      <w:tr w:rsidR="006A302A" w:rsidRPr="00933203" w14:paraId="12E322D0" w14:textId="77777777" w:rsidTr="77BF7DCF">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530" w:type="dxa"/>
            <w:tcBorders>
              <w:left w:val="nil"/>
            </w:tcBorders>
          </w:tcPr>
          <w:p w14:paraId="5B28491A" w14:textId="77777777" w:rsidR="006A302A" w:rsidRPr="00933203" w:rsidRDefault="006A302A" w:rsidP="00126A10">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03F828E4" w14:textId="77777777" w:rsidR="006A302A" w:rsidRPr="00933203"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933203" w:rsidRDefault="006A302A" w:rsidP="00126A10">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57F581C2" w14:textId="77777777" w:rsidR="006A302A" w:rsidRDefault="006A302A" w:rsidP="00F32573">
            <w:pPr>
              <w:jc w:val="both"/>
              <w:rPr>
                <w:rFonts w:ascii="Cambria" w:hAnsi="Cambria" w:cs="Calibri"/>
                <w:sz w:val="23"/>
                <w:szCs w:val="23"/>
              </w:rPr>
            </w:pPr>
            <w:r w:rsidRPr="00933203">
              <w:rPr>
                <w:rFonts w:ascii="Cambria" w:hAnsi="Cambria" w:cs="Calibri"/>
                <w:sz w:val="23"/>
                <w:szCs w:val="23"/>
              </w:rPr>
              <w:lastRenderedPageBreak/>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933203">
              <w:rPr>
                <w:rFonts w:ascii="Cambria" w:hAnsi="Cambria" w:cs="Calibri"/>
                <w:sz w:val="23"/>
                <w:szCs w:val="23"/>
              </w:rPr>
              <w:t>upto</w:t>
            </w:r>
            <w:proofErr w:type="spellEnd"/>
            <w:r w:rsidRPr="00933203">
              <w:rPr>
                <w:rFonts w:ascii="Cambria" w:hAnsi="Cambria" w:cs="Calibri"/>
                <w:sz w:val="23"/>
                <w:szCs w:val="23"/>
              </w:rPr>
              <w:t xml:space="preserve">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933203" w:rsidRDefault="00756CA6" w:rsidP="00F32573">
            <w:pPr>
              <w:jc w:val="both"/>
              <w:rPr>
                <w:rFonts w:ascii="Cambria" w:hAnsi="Cambria" w:cs="Calibri"/>
                <w:b/>
                <w:bCs/>
                <w:sz w:val="23"/>
                <w:szCs w:val="23"/>
              </w:rPr>
            </w:pPr>
          </w:p>
        </w:tc>
      </w:tr>
      <w:tr w:rsidR="006A302A" w:rsidRPr="00933203" w14:paraId="368C9228" w14:textId="77777777" w:rsidTr="77BF7DCF">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530"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77BF7DCF">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530"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 xml:space="preserve">The work will also be subjected to </w:t>
            </w:r>
            <w:proofErr w:type="gramStart"/>
            <w:r w:rsidRPr="00201F44">
              <w:rPr>
                <w:rFonts w:ascii="Cambria" w:hAnsi="Cambria" w:cs="Calibri"/>
                <w:sz w:val="23"/>
                <w:szCs w:val="23"/>
              </w:rPr>
              <w:t>the inspection</w:t>
            </w:r>
            <w:proofErr w:type="gramEnd"/>
            <w:r w:rsidRPr="00201F44">
              <w:rPr>
                <w:rFonts w:ascii="Cambria" w:hAnsi="Cambria" w:cs="Calibri"/>
                <w:sz w:val="23"/>
                <w:szCs w:val="23"/>
              </w:rPr>
              <w:t xml:space="preserve">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77BF7DCF">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530"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77BF7DCF">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530"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xml:space="preserve"> which shall elapse between the relevant Time for Completion and the date stated in Taking Over Certificate of the whole of the Works (or a part for which a separate time for completion </w:t>
            </w:r>
            <w:r w:rsidRPr="00CA2A76">
              <w:rPr>
                <w:color w:val="333333"/>
                <w:lang w:val="en-IN" w:eastAsia="en-IN" w:bidi="hi-IN"/>
              </w:rPr>
              <w:lastRenderedPageBreak/>
              <w:t>is agreed) subject to the limit of five percent (5%) of Contract Price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77BF7DCF">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530"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77BF7DCF">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530"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77BF7DCF">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530"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77BF7DCF">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530"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77BF7DCF">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530"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77BF7DCF">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530"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w:t>
            </w:r>
            <w:r w:rsidRPr="00521AE1">
              <w:rPr>
                <w:rFonts w:ascii="Cambria" w:hAnsi="Cambria"/>
                <w:sz w:val="23"/>
                <w:szCs w:val="23"/>
              </w:rPr>
              <w:lastRenderedPageBreak/>
              <w:t>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77BF7DCF">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530"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77BF7DCF">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530"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lastRenderedPageBreak/>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77BF7DCF">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77777777"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r w:rsidRPr="008F1644">
                    <w:rPr>
                      <w:rFonts w:ascii="Book Antiqua" w:hAnsi="Book Antiqua" w:cs="Mangal"/>
                      <w:sz w:val="18"/>
                      <w:szCs w:val="18"/>
                    </w:rPr>
                    <w:t>upto</w:t>
                  </w:r>
                  <w:proofErr w:type="spellEnd"/>
                  <w:r w:rsidRPr="008F1644">
                    <w:rPr>
                      <w:rFonts w:ascii="Book Antiqua" w:hAnsi="Book Antiqua" w:cs="Mangal"/>
                      <w:sz w:val="18"/>
                      <w:szCs w:val="18"/>
                    </w:rPr>
                    <w:t xml:space="preserve">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082C48EB" w14:textId="77777777" w:rsidR="009146C4" w:rsidRPr="00C34C2B" w:rsidRDefault="009146C4" w:rsidP="009146C4">
            <w:pPr>
              <w:jc w:val="both"/>
              <w:rPr>
                <w:rFonts w:ascii="Cambria" w:hAnsi="Cambria" w:cs="Calibri"/>
                <w:b/>
                <w:bCs/>
                <w:sz w:val="12"/>
                <w:szCs w:val="12"/>
              </w:rPr>
            </w:pPr>
          </w:p>
        </w:tc>
      </w:tr>
      <w:tr w:rsidR="009146C4" w:rsidRPr="00933203" w14:paraId="05DBD861" w14:textId="77777777" w:rsidTr="77BF7DCF">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530"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w:t>
            </w:r>
            <w:r w:rsidRPr="00D16607">
              <w:rPr>
                <w:rFonts w:ascii="Cambria" w:hAnsi="Cambria" w:cs="Calibri"/>
                <w:sz w:val="23"/>
                <w:szCs w:val="23"/>
              </w:rPr>
              <w:lastRenderedPageBreak/>
              <w:t>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77BF7DCF">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 xml:space="preserve">the Contractor shall send further interim claims at monthly intervals, giving the accumulated delay and/or amount claimed, and </w:t>
            </w:r>
            <w:r w:rsidRPr="00081DC3">
              <w:rPr>
                <w:rFonts w:ascii="Cambria" w:hAnsi="Cambria" w:cs="Calibri"/>
                <w:noProof w:val="0"/>
                <w:sz w:val="23"/>
                <w:szCs w:val="23"/>
                <w:lang w:val="en-US" w:eastAsia="en-US"/>
              </w:rPr>
              <w:lastRenderedPageBreak/>
              <w:t>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77BF7DCF">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530"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77BF7DCF">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530"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xml:space="preserve">, by more than the percentage specified in SCC, the Employer and </w:t>
            </w:r>
            <w:r w:rsidRPr="00F31C68">
              <w:rPr>
                <w:rFonts w:ascii="Cambria" w:hAnsi="Cambria" w:cs="Calibri"/>
                <w:sz w:val="23"/>
                <w:szCs w:val="23"/>
              </w:rPr>
              <w:lastRenderedPageBreak/>
              <w:t>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77BF7DCF">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530"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77BF7DCF">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530"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77BF7DCF">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530"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77BF7DCF">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530"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w:t>
            </w:r>
            <w:r>
              <w:rPr>
                <w:rFonts w:ascii="Cambria" w:hAnsi="Cambria"/>
                <w:b/>
                <w:bCs/>
                <w:color w:val="0000FF"/>
                <w:sz w:val="22"/>
                <w:szCs w:val="22"/>
                <w:lang w:bidi="hi-IN"/>
              </w:rPr>
              <w:lastRenderedPageBreak/>
              <w:t xml:space="preserve">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t>b. Submission of (</w:t>
            </w:r>
            <w:proofErr w:type="spellStart"/>
            <w:r w:rsidRPr="00545D11">
              <w:rPr>
                <w:rFonts w:ascii="Cambria" w:hAnsi="Cambria"/>
                <w:b/>
                <w:bCs/>
                <w:color w:val="0000FF"/>
                <w:sz w:val="22"/>
                <w:szCs w:val="22"/>
                <w:lang w:bidi="hi-IN"/>
              </w:rPr>
              <w:t>i</w:t>
            </w:r>
            <w:proofErr w:type="spellEnd"/>
            <w:r w:rsidRPr="00545D11">
              <w:rPr>
                <w:rFonts w:ascii="Cambria" w:hAnsi="Cambria"/>
                <w:b/>
                <w:bCs/>
                <w:color w:val="0000FF"/>
                <w:sz w:val="22"/>
                <w:szCs w:val="22"/>
                <w:lang w:bidi="hi-IN"/>
              </w:rPr>
              <w:t>)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65692B49" w:rsidR="004404CC" w:rsidRDefault="00D13AC9" w:rsidP="004404CC">
            <w:pPr>
              <w:jc w:val="both"/>
              <w:rPr>
                <w:rFonts w:ascii="Cambria" w:hAnsi="Cambria"/>
                <w:b/>
                <w:bCs/>
                <w:color w:val="0000FF"/>
                <w:sz w:val="22"/>
                <w:szCs w:val="22"/>
                <w:lang w:bidi="hi-IN"/>
              </w:rPr>
            </w:pPr>
            <w:r w:rsidRPr="00D13AC9">
              <w:rPr>
                <w:rFonts w:ascii="Cambria" w:hAnsi="Cambria"/>
                <w:b/>
                <w:bCs/>
                <w:color w:val="0000FF"/>
                <w:sz w:val="22"/>
                <w:szCs w:val="22"/>
                <w:highlight w:val="yellow"/>
                <w:lang w:bidi="hi-IN"/>
              </w:rPr>
              <w:t>"State-wise GST Invoice shall be issued by vendor as per the work executed using the respective state GSTN of PGCIL"</w:t>
            </w:r>
          </w:p>
          <w:p w14:paraId="1224EB87" w14:textId="77777777" w:rsidR="00D13AC9" w:rsidRDefault="00D13AC9"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w:t>
            </w:r>
            <w:proofErr w:type="gramStart"/>
            <w:r>
              <w:rPr>
                <w:rFonts w:ascii="Cambria" w:hAnsi="Cambria"/>
                <w:b/>
                <w:bCs/>
                <w:color w:val="0000FF"/>
                <w:sz w:val="22"/>
                <w:szCs w:val="22"/>
                <w:lang w:bidi="hi-IN"/>
              </w:rPr>
              <w:t>entire</w:t>
            </w:r>
            <w:proofErr w:type="gramEnd"/>
            <w:r>
              <w:rPr>
                <w:rFonts w:ascii="Cambria" w:hAnsi="Cambria"/>
                <w:b/>
                <w:bCs/>
                <w:color w:val="0000FF"/>
                <w:sz w:val="22"/>
                <w:szCs w:val="22"/>
                <w:lang w:bidi="hi-IN"/>
              </w:rPr>
              <w:t xml:space="preserv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w:t>
            </w:r>
            <w:r>
              <w:rPr>
                <w:rFonts w:ascii="Cambria" w:hAnsi="Cambria"/>
                <w:b/>
                <w:bCs/>
                <w:color w:val="0000FF"/>
                <w:sz w:val="22"/>
                <w:szCs w:val="22"/>
                <w:lang w:bidi="hi-IN"/>
              </w:rPr>
              <w:lastRenderedPageBreak/>
              <w:t xml:space="preserve">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lastRenderedPageBreak/>
              <w:t xml:space="preserve">2.1.1 POWERGRID is registered on </w:t>
            </w:r>
            <w:proofErr w:type="spellStart"/>
            <w:r w:rsidRPr="00D53612">
              <w:rPr>
                <w:rFonts w:ascii="Cambria" w:hAnsi="Cambria"/>
                <w:b/>
                <w:bCs/>
                <w:color w:val="0000FF"/>
                <w:sz w:val="22"/>
                <w:szCs w:val="22"/>
                <w:lang w:bidi="hi-IN"/>
              </w:rPr>
              <w:t>TReDS</w:t>
            </w:r>
            <w:proofErr w:type="spellEnd"/>
            <w:r w:rsidRPr="00D53612">
              <w:rPr>
                <w:rFonts w:ascii="Cambria" w:hAnsi="Cambria"/>
                <w:b/>
                <w:bCs/>
                <w:color w:val="0000FF"/>
                <w:sz w:val="22"/>
                <w:szCs w:val="22"/>
                <w:lang w:bidi="hi-IN"/>
              </w:rPr>
              <w:t xml:space="preserve"> (Trade Receivables Discounting System) platforms namely i.e. RXIL (Receivable Exchange of India Limited ), M1-xchange (Mynd Solutions Private Limited) and </w:t>
            </w:r>
            <w:proofErr w:type="spellStart"/>
            <w:r w:rsidRPr="00D53612">
              <w:rPr>
                <w:rFonts w:ascii="Cambria" w:hAnsi="Cambria"/>
                <w:b/>
                <w:bCs/>
                <w:color w:val="0000FF"/>
                <w:sz w:val="22"/>
                <w:szCs w:val="22"/>
                <w:lang w:bidi="hi-IN"/>
              </w:rPr>
              <w:t>Invoicemart</w:t>
            </w:r>
            <w:proofErr w:type="spellEnd"/>
            <w:r w:rsidRPr="00D53612">
              <w:rPr>
                <w:rFonts w:ascii="Cambria" w:hAnsi="Cambria"/>
                <w:b/>
                <w:bCs/>
                <w:color w:val="0000FF"/>
                <w:sz w:val="22"/>
                <w:szCs w:val="22"/>
                <w:lang w:bidi="hi-IN"/>
              </w:rPr>
              <w:t xml:space="preserve"> (</w:t>
            </w:r>
            <w:proofErr w:type="spellStart"/>
            <w:r w:rsidRPr="00D53612">
              <w:rPr>
                <w:rFonts w:ascii="Cambria" w:hAnsi="Cambria"/>
                <w:b/>
                <w:bCs/>
                <w:color w:val="0000FF"/>
                <w:sz w:val="22"/>
                <w:szCs w:val="22"/>
                <w:lang w:bidi="hi-IN"/>
              </w:rPr>
              <w:t>A.TReDS</w:t>
            </w:r>
            <w:proofErr w:type="spellEnd"/>
            <w:r w:rsidRPr="00D53612">
              <w:rPr>
                <w:rFonts w:ascii="Cambria" w:hAnsi="Cambria"/>
                <w:b/>
                <w:bCs/>
                <w:color w:val="0000FF"/>
                <w:sz w:val="22"/>
                <w:szCs w:val="22"/>
                <w:lang w:bidi="hi-IN"/>
              </w:rPr>
              <w:t xml:space="preserve"> Limited) and the facility of the 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77BF7DCF">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530"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w:t>
            </w:r>
            <w:r w:rsidRPr="008B2198">
              <w:rPr>
                <w:rFonts w:ascii="Cambria" w:hAnsi="Cambria"/>
                <w:sz w:val="22"/>
                <w:szCs w:val="22"/>
              </w:rPr>
              <w:lastRenderedPageBreak/>
              <w:t>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77BF7DCF">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530"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77BF7DCF">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530"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77BF7DCF">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530"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 xml:space="preserve">arbitration / </w:t>
            </w:r>
            <w:proofErr w:type="spellStart"/>
            <w:r w:rsidRPr="00A070B2">
              <w:rPr>
                <w:b/>
                <w:bCs/>
                <w:spacing w:val="15"/>
                <w:sz w:val="22"/>
                <w:szCs w:val="22"/>
              </w:rPr>
              <w:t>Concilation</w:t>
            </w:r>
            <w:proofErr w:type="spellEnd"/>
            <w:r w:rsidRPr="00A070B2">
              <w:rPr>
                <w:spacing w:val="15"/>
                <w:sz w:val="22"/>
                <w:szCs w:val="22"/>
              </w:rPr>
              <w:t xml:space="preserve"> as hereinafter provided or not</w:t>
            </w:r>
          </w:p>
        </w:tc>
      </w:tr>
      <w:tr w:rsidR="004404CC" w:rsidRPr="00933203" w14:paraId="0ECF7F01" w14:textId="77777777" w:rsidTr="77BF7DCF">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530"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A070B2">
              <w:rPr>
                <w:b/>
                <w:bCs/>
                <w:spacing w:val="15"/>
                <w:sz w:val="22"/>
                <w:szCs w:val="22"/>
              </w:rPr>
              <w:t>Concilation</w:t>
            </w:r>
            <w:proofErr w:type="spellEnd"/>
            <w:r w:rsidRPr="00A070B2">
              <w:rPr>
                <w:spacing w:val="15"/>
                <w:sz w:val="22"/>
                <w:szCs w:val="22"/>
              </w:rPr>
              <w:t xml:space="preserve"> as hereinafter provided</w:t>
            </w:r>
            <w:r>
              <w:rPr>
                <w:spacing w:val="15"/>
                <w:sz w:val="22"/>
                <w:szCs w:val="22"/>
              </w:rPr>
              <w:t>.</w:t>
            </w:r>
          </w:p>
        </w:tc>
      </w:tr>
      <w:tr w:rsidR="004404CC" w:rsidRPr="00933203" w14:paraId="12AE88C1" w14:textId="77777777" w:rsidTr="77BF7DCF">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530"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 xml:space="preserve">the Project Manager and/or the Head of the Implementing Authority has not become final or binding as aforesaid shall be settled by </w:t>
            </w:r>
            <w:proofErr w:type="spellStart"/>
            <w:r w:rsidRPr="00A070B2">
              <w:rPr>
                <w:color w:val="000000"/>
                <w:sz w:val="22"/>
                <w:szCs w:val="22"/>
                <w:lang w:val="en-GB"/>
              </w:rPr>
              <w:t>arbritration</w:t>
            </w:r>
            <w:proofErr w:type="spellEnd"/>
            <w:r w:rsidRPr="00A070B2">
              <w:rPr>
                <w:color w:val="000000"/>
                <w:sz w:val="22"/>
                <w:szCs w:val="22"/>
                <w:lang w:val="en-GB"/>
              </w:rPr>
              <w:t>/</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77BF7DCF">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530"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 xml:space="preserve">All disputes or differences in respect of which the decision, if any, of the Project Manager and/or the Head of the Implementing Authority </w:t>
            </w:r>
            <w:r w:rsidRPr="00933203">
              <w:rPr>
                <w:rFonts w:ascii="Cambria" w:hAnsi="Cambria" w:cs="Calibri"/>
                <w:sz w:val="23"/>
                <w:szCs w:val="23"/>
              </w:rPr>
              <w:lastRenderedPageBreak/>
              <w:t>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w:t>
            </w:r>
            <w:r w:rsidRPr="00933203">
              <w:rPr>
                <w:rFonts w:ascii="Cambria" w:hAnsi="Cambria"/>
                <w:sz w:val="23"/>
                <w:szCs w:val="23"/>
              </w:rPr>
              <w:lastRenderedPageBreak/>
              <w:t xml:space="preserve">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77BF7DCF">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530"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77BF7DCF">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530"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77BF7DCF">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530"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77BF7DCF">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530"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mechanism of Dispute resolution through Conciliation shall be available in cases where the amount involved in the dispute exceeds INR 1 Cr.</w:t>
            </w:r>
          </w:p>
        </w:tc>
      </w:tr>
      <w:tr w:rsidR="004404CC" w:rsidRPr="00933203" w14:paraId="77BFE542" w14:textId="77777777" w:rsidTr="77BF7DCF">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530"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933203" w14:paraId="12496442" w14:textId="77777777" w:rsidTr="77BF7DCF">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530"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w:t>
            </w:r>
            <w:r w:rsidRPr="00A070B2">
              <w:rPr>
                <w:color w:val="000000"/>
                <w:sz w:val="22"/>
                <w:szCs w:val="22"/>
                <w:lang w:val="en-IN"/>
              </w:rPr>
              <w:lastRenderedPageBreak/>
              <w:t>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77BF7DCF">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530"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77BF7DCF">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530"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77BF7DCF">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530"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77BF7DCF">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530"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proofErr w:type="spellStart"/>
            <w:r w:rsidRPr="00A070B2">
              <w:rPr>
                <w:color w:val="000000"/>
                <w:sz w:val="22"/>
                <w:szCs w:val="22"/>
                <w:lang w:val="en-IN"/>
              </w:rPr>
              <w:t>i</w:t>
            </w:r>
            <w:proofErr w:type="spellEnd"/>
            <w:r w:rsidRPr="00A070B2">
              <w:rPr>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v)   The Conciliation Committee would either be able to resolve and settle the </w:t>
            </w:r>
            <w:r w:rsidRPr="00A070B2">
              <w:rPr>
                <w:color w:val="000000"/>
                <w:sz w:val="22"/>
                <w:szCs w:val="22"/>
                <w:lang w:val="en-IN"/>
              </w:rPr>
              <w:lastRenderedPageBreak/>
              <w:t>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77BF7DCF">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530"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A070B2">
              <w:rPr>
                <w:color w:val="000000"/>
                <w:sz w:val="22"/>
                <w:szCs w:val="22"/>
                <w:lang w:val="en-IN"/>
              </w:rPr>
              <w:t>CClE</w:t>
            </w:r>
            <w:proofErr w:type="spellEnd"/>
            <w:r w:rsidRPr="00A070B2">
              <w:rPr>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77BF7DCF">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530"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77BF7DCF">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530"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77BF7DCF">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530"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77BF7DCF">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530"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77BF7DCF">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530"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77BF7DCF">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530"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77BF7DCF">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530"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77BF7DCF">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530"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w:t>
            </w:r>
            <w:proofErr w:type="spellStart"/>
            <w:r w:rsidRPr="00A070B2">
              <w:rPr>
                <w:sz w:val="22"/>
                <w:szCs w:val="22"/>
              </w:rPr>
              <w:t>encashed</w:t>
            </w:r>
            <w:proofErr w:type="spellEnd"/>
            <w:r w:rsidRPr="00A070B2">
              <w:rPr>
                <w:sz w:val="22"/>
                <w:szCs w:val="22"/>
              </w:rPr>
              <w:t xml:space="preserve">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77BF7DCF">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530"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77BF7DCF">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530"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77BF7DCF">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530"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070B2">
              <w:rPr>
                <w:sz w:val="22"/>
                <w:szCs w:val="22"/>
              </w:rPr>
              <w:t>ies</w:t>
            </w:r>
            <w:proofErr w:type="spellEnd"/>
            <w:r w:rsidRPr="00A070B2">
              <w:rPr>
                <w:sz w:val="22"/>
                <w:szCs w:val="22"/>
              </w:rPr>
              <w:t>)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77BF7DCF">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530"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lastRenderedPageBreak/>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77BF7DCF">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530"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77BF7DCF">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530"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77BF7DCF">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530"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lastRenderedPageBreak/>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77BF7DCF">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530" w:type="dxa"/>
            <w:tcBorders>
              <w:left w:val="nil"/>
            </w:tcBorders>
          </w:tcPr>
          <w:p w14:paraId="4C9EAC2D" w14:textId="1AF49ABB"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 xml:space="preserve"> and DSR</w:t>
            </w:r>
            <w:r w:rsidRPr="00334274">
              <w:rPr>
                <w:rFonts w:ascii="Cambria" w:hAnsi="Cambria"/>
                <w:sz w:val="23"/>
                <w:szCs w:val="23"/>
              </w:rPr>
              <w:t>.</w:t>
            </w:r>
          </w:p>
        </w:tc>
      </w:tr>
      <w:tr w:rsidR="004404CC" w:rsidRPr="00933203" w14:paraId="00115DA7" w14:textId="77777777" w:rsidTr="77BF7DCF">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530"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4AC5F" w14:textId="77777777" w:rsidR="00B56054" w:rsidRDefault="00B56054">
      <w:r>
        <w:separator/>
      </w:r>
    </w:p>
  </w:endnote>
  <w:endnote w:type="continuationSeparator" w:id="0">
    <w:p w14:paraId="3026BFE3" w14:textId="77777777" w:rsidR="00B56054" w:rsidRDefault="00B5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47F18E40"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70159C">
      <w:rPr>
        <w:rFonts w:ascii="Cambria" w:hAnsi="Cambria"/>
        <w:b/>
        <w:bCs/>
        <w:color w:val="0000CC"/>
        <w:sz w:val="23"/>
        <w:szCs w:val="23"/>
      </w:rPr>
      <w:t>51</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8810" w14:textId="77777777" w:rsidR="00B56054" w:rsidRDefault="00B56054">
      <w:r>
        <w:separator/>
      </w:r>
    </w:p>
  </w:footnote>
  <w:footnote w:type="continuationSeparator" w:id="0">
    <w:p w14:paraId="0E1C1A9F" w14:textId="77777777" w:rsidR="00B56054" w:rsidRDefault="00B5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2527B"/>
    <w:multiLevelType w:val="multilevel"/>
    <w:tmpl w:val="E264D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6"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4"/>
  </w:num>
  <w:num w:numId="2" w16cid:durableId="1390618208">
    <w:abstractNumId w:val="26"/>
  </w:num>
  <w:num w:numId="3" w16cid:durableId="1639259401">
    <w:abstractNumId w:val="12"/>
  </w:num>
  <w:num w:numId="4" w16cid:durableId="1540387844">
    <w:abstractNumId w:val="17"/>
  </w:num>
  <w:num w:numId="5" w16cid:durableId="1971202594">
    <w:abstractNumId w:val="0"/>
  </w:num>
  <w:num w:numId="6" w16cid:durableId="1157182538">
    <w:abstractNumId w:val="5"/>
  </w:num>
  <w:num w:numId="7" w16cid:durableId="539440040">
    <w:abstractNumId w:val="22"/>
  </w:num>
  <w:num w:numId="8" w16cid:durableId="1580485600">
    <w:abstractNumId w:val="16"/>
  </w:num>
  <w:num w:numId="9" w16cid:durableId="1927222168">
    <w:abstractNumId w:val="7"/>
  </w:num>
  <w:num w:numId="10" w16cid:durableId="1929805023">
    <w:abstractNumId w:val="13"/>
  </w:num>
  <w:num w:numId="11" w16cid:durableId="2058966251">
    <w:abstractNumId w:val="13"/>
  </w:num>
  <w:num w:numId="12" w16cid:durableId="1517572435">
    <w:abstractNumId w:val="23"/>
  </w:num>
  <w:num w:numId="13" w16cid:durableId="1032607770">
    <w:abstractNumId w:val="8"/>
  </w:num>
  <w:num w:numId="14" w16cid:durableId="6564581">
    <w:abstractNumId w:val="20"/>
  </w:num>
  <w:num w:numId="15" w16cid:durableId="912082510">
    <w:abstractNumId w:val="24"/>
  </w:num>
  <w:num w:numId="16" w16cid:durableId="85807030">
    <w:abstractNumId w:val="25"/>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5"/>
  </w:num>
  <w:num w:numId="22" w16cid:durableId="1798716507">
    <w:abstractNumId w:val="21"/>
  </w:num>
  <w:num w:numId="23" w16cid:durableId="498539273">
    <w:abstractNumId w:val="19"/>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8"/>
  </w:num>
  <w:num w:numId="29" w16cid:durableId="42083437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2F0B"/>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7B92"/>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1AA7"/>
    <w:rsid w:val="000B25EE"/>
    <w:rsid w:val="000B3886"/>
    <w:rsid w:val="000B4F07"/>
    <w:rsid w:val="000B6E23"/>
    <w:rsid w:val="000B7301"/>
    <w:rsid w:val="000C0A68"/>
    <w:rsid w:val="000C118C"/>
    <w:rsid w:val="000C1976"/>
    <w:rsid w:val="000C1C1E"/>
    <w:rsid w:val="000C2B28"/>
    <w:rsid w:val="000D028F"/>
    <w:rsid w:val="000D1461"/>
    <w:rsid w:val="000D7359"/>
    <w:rsid w:val="000D7B72"/>
    <w:rsid w:val="000E03FF"/>
    <w:rsid w:val="000E0A1D"/>
    <w:rsid w:val="000E1443"/>
    <w:rsid w:val="000E1641"/>
    <w:rsid w:val="000E47CA"/>
    <w:rsid w:val="000E577F"/>
    <w:rsid w:val="000E67CD"/>
    <w:rsid w:val="000E773A"/>
    <w:rsid w:val="000F0549"/>
    <w:rsid w:val="000F0CC1"/>
    <w:rsid w:val="000F27C4"/>
    <w:rsid w:val="000F3336"/>
    <w:rsid w:val="00105E6E"/>
    <w:rsid w:val="00106807"/>
    <w:rsid w:val="00106D76"/>
    <w:rsid w:val="001100B1"/>
    <w:rsid w:val="0011397D"/>
    <w:rsid w:val="001153AB"/>
    <w:rsid w:val="00117DFA"/>
    <w:rsid w:val="00117E49"/>
    <w:rsid w:val="00121699"/>
    <w:rsid w:val="00125228"/>
    <w:rsid w:val="001254D6"/>
    <w:rsid w:val="00126A10"/>
    <w:rsid w:val="00130504"/>
    <w:rsid w:val="00133AAB"/>
    <w:rsid w:val="00133D25"/>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12B7"/>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1BE9"/>
    <w:rsid w:val="001B2826"/>
    <w:rsid w:val="001B2BDE"/>
    <w:rsid w:val="001B350F"/>
    <w:rsid w:val="001B3522"/>
    <w:rsid w:val="001B5E88"/>
    <w:rsid w:val="001B7305"/>
    <w:rsid w:val="001C5CAF"/>
    <w:rsid w:val="001D05F8"/>
    <w:rsid w:val="001D0C5D"/>
    <w:rsid w:val="001D4479"/>
    <w:rsid w:val="001D6516"/>
    <w:rsid w:val="001D6B79"/>
    <w:rsid w:val="001D7889"/>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69DF"/>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3013CD"/>
    <w:rsid w:val="003015D9"/>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3754B"/>
    <w:rsid w:val="00343C4B"/>
    <w:rsid w:val="0034566D"/>
    <w:rsid w:val="00352647"/>
    <w:rsid w:val="003539D7"/>
    <w:rsid w:val="00353C4E"/>
    <w:rsid w:val="00353E2B"/>
    <w:rsid w:val="00356AC2"/>
    <w:rsid w:val="00363477"/>
    <w:rsid w:val="0036383E"/>
    <w:rsid w:val="00363974"/>
    <w:rsid w:val="00365E24"/>
    <w:rsid w:val="003660A8"/>
    <w:rsid w:val="00367AF8"/>
    <w:rsid w:val="00372392"/>
    <w:rsid w:val="003736E9"/>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38A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7C2"/>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4826"/>
    <w:rsid w:val="004D6D0E"/>
    <w:rsid w:val="004D7AA2"/>
    <w:rsid w:val="004D7C9A"/>
    <w:rsid w:val="004E0149"/>
    <w:rsid w:val="004E067D"/>
    <w:rsid w:val="004E1C62"/>
    <w:rsid w:val="004E2AD0"/>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4B2F"/>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270F"/>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6F2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4CDA"/>
    <w:rsid w:val="006F6AE4"/>
    <w:rsid w:val="006F71AA"/>
    <w:rsid w:val="006F7A8F"/>
    <w:rsid w:val="0070011D"/>
    <w:rsid w:val="0070018B"/>
    <w:rsid w:val="007008BA"/>
    <w:rsid w:val="0070159C"/>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03BC"/>
    <w:rsid w:val="00841B99"/>
    <w:rsid w:val="008444FD"/>
    <w:rsid w:val="00844ED3"/>
    <w:rsid w:val="00847842"/>
    <w:rsid w:val="00847EBD"/>
    <w:rsid w:val="00851043"/>
    <w:rsid w:val="00851D87"/>
    <w:rsid w:val="00852007"/>
    <w:rsid w:val="008570A5"/>
    <w:rsid w:val="008608B0"/>
    <w:rsid w:val="008617A9"/>
    <w:rsid w:val="00861C25"/>
    <w:rsid w:val="00862572"/>
    <w:rsid w:val="008630AD"/>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1DB"/>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306BC"/>
    <w:rsid w:val="00931DA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3395"/>
    <w:rsid w:val="00A76DB1"/>
    <w:rsid w:val="00A77483"/>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E78"/>
    <w:rsid w:val="00AB7EEB"/>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19A5"/>
    <w:rsid w:val="00B23CC7"/>
    <w:rsid w:val="00B25256"/>
    <w:rsid w:val="00B266C6"/>
    <w:rsid w:val="00B2670D"/>
    <w:rsid w:val="00B27C1E"/>
    <w:rsid w:val="00B32C80"/>
    <w:rsid w:val="00B34E95"/>
    <w:rsid w:val="00B36738"/>
    <w:rsid w:val="00B42103"/>
    <w:rsid w:val="00B42C8B"/>
    <w:rsid w:val="00B42CF2"/>
    <w:rsid w:val="00B43696"/>
    <w:rsid w:val="00B4377C"/>
    <w:rsid w:val="00B43EDF"/>
    <w:rsid w:val="00B47614"/>
    <w:rsid w:val="00B51776"/>
    <w:rsid w:val="00B52A61"/>
    <w:rsid w:val="00B535FA"/>
    <w:rsid w:val="00B56054"/>
    <w:rsid w:val="00B5735A"/>
    <w:rsid w:val="00B60A8C"/>
    <w:rsid w:val="00B62C18"/>
    <w:rsid w:val="00B655D6"/>
    <w:rsid w:val="00B6693B"/>
    <w:rsid w:val="00B67844"/>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1DF"/>
    <w:rsid w:val="00BF0F40"/>
    <w:rsid w:val="00BF0F64"/>
    <w:rsid w:val="00BF3AAD"/>
    <w:rsid w:val="00BF461C"/>
    <w:rsid w:val="00BF5C7A"/>
    <w:rsid w:val="00BF6B45"/>
    <w:rsid w:val="00C020BC"/>
    <w:rsid w:val="00C02308"/>
    <w:rsid w:val="00C02AFB"/>
    <w:rsid w:val="00C04901"/>
    <w:rsid w:val="00C05812"/>
    <w:rsid w:val="00C10861"/>
    <w:rsid w:val="00C1148B"/>
    <w:rsid w:val="00C11617"/>
    <w:rsid w:val="00C14001"/>
    <w:rsid w:val="00C14257"/>
    <w:rsid w:val="00C1507C"/>
    <w:rsid w:val="00C1621E"/>
    <w:rsid w:val="00C1643F"/>
    <w:rsid w:val="00C2016D"/>
    <w:rsid w:val="00C2222C"/>
    <w:rsid w:val="00C26390"/>
    <w:rsid w:val="00C26CC7"/>
    <w:rsid w:val="00C31B8C"/>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54A6"/>
    <w:rsid w:val="00C8307C"/>
    <w:rsid w:val="00C86264"/>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E223D"/>
    <w:rsid w:val="00CE2694"/>
    <w:rsid w:val="00CE2DE6"/>
    <w:rsid w:val="00CE333E"/>
    <w:rsid w:val="00CE3FC2"/>
    <w:rsid w:val="00CE4534"/>
    <w:rsid w:val="00CE5343"/>
    <w:rsid w:val="00CF02A6"/>
    <w:rsid w:val="00CF2580"/>
    <w:rsid w:val="00CF3021"/>
    <w:rsid w:val="00CF3553"/>
    <w:rsid w:val="00CF35E1"/>
    <w:rsid w:val="00CF6659"/>
    <w:rsid w:val="00D0194D"/>
    <w:rsid w:val="00D01A1E"/>
    <w:rsid w:val="00D020E0"/>
    <w:rsid w:val="00D05B3D"/>
    <w:rsid w:val="00D064A0"/>
    <w:rsid w:val="00D07D48"/>
    <w:rsid w:val="00D11BE0"/>
    <w:rsid w:val="00D13AC9"/>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DFC"/>
    <w:rsid w:val="00D53612"/>
    <w:rsid w:val="00D607A4"/>
    <w:rsid w:val="00D60A17"/>
    <w:rsid w:val="00D630A4"/>
    <w:rsid w:val="00D64FB7"/>
    <w:rsid w:val="00D660DA"/>
    <w:rsid w:val="00D730A9"/>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630C"/>
    <w:rsid w:val="00DA6D60"/>
    <w:rsid w:val="00DB021D"/>
    <w:rsid w:val="00DB06A8"/>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32A"/>
    <w:rsid w:val="00E41D27"/>
    <w:rsid w:val="00E421EC"/>
    <w:rsid w:val="00E43F9C"/>
    <w:rsid w:val="00E457FC"/>
    <w:rsid w:val="00E46059"/>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2406"/>
    <w:rsid w:val="00E835A8"/>
    <w:rsid w:val="00E87863"/>
    <w:rsid w:val="00E9043F"/>
    <w:rsid w:val="00E91D1E"/>
    <w:rsid w:val="00E92F0F"/>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6C1B"/>
    <w:rsid w:val="00F07115"/>
    <w:rsid w:val="00F072C5"/>
    <w:rsid w:val="00F1005A"/>
    <w:rsid w:val="00F1341D"/>
    <w:rsid w:val="00F15347"/>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77E5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48227622">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4418192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435991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025546">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39</Pages>
  <Words>14063</Words>
  <Characters>75036</Characters>
  <Application>Microsoft Office Word</Application>
  <DocSecurity>0</DocSecurity>
  <Lines>625</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590</cp:revision>
  <cp:lastPrinted>2020-01-07T18:06:00Z</cp:lastPrinted>
  <dcterms:created xsi:type="dcterms:W3CDTF">2024-05-24T07:13:00Z</dcterms:created>
  <dcterms:modified xsi:type="dcterms:W3CDTF">2025-03-17T05:56:00Z</dcterms:modified>
</cp:coreProperties>
</file>